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8F501" w14:textId="3B19CB1D" w:rsidR="00426FA6" w:rsidRDefault="00426FA6" w:rsidP="00426FA6">
      <w:pPr>
        <w:rPr>
          <w:sz w:val="22"/>
          <w:szCs w:val="22"/>
        </w:rPr>
      </w:pPr>
    </w:p>
    <w:p w14:paraId="6791F040" w14:textId="64BABA7D" w:rsidR="00CB32F9" w:rsidRPr="00C53E48" w:rsidRDefault="00CB32F9" w:rsidP="00C53E48">
      <w:pPr>
        <w:spacing w:line="276" w:lineRule="auto"/>
        <w:rPr>
          <w:sz w:val="24"/>
          <w:szCs w:val="24"/>
        </w:rPr>
      </w:pPr>
    </w:p>
    <w:p w14:paraId="6A91352F" w14:textId="07A5627E" w:rsidR="00CB32F9" w:rsidRPr="009A6B03" w:rsidRDefault="008B0662" w:rsidP="00C53E48">
      <w:pPr>
        <w:spacing w:line="276" w:lineRule="auto"/>
        <w:jc w:val="right"/>
        <w:rPr>
          <w:rFonts w:asciiTheme="minorHAnsi" w:hAnsiTheme="minorHAnsi" w:cstheme="minorHAnsi"/>
          <w:sz w:val="24"/>
          <w:szCs w:val="24"/>
        </w:rPr>
      </w:pPr>
      <w:r w:rsidRPr="009A6B03">
        <w:rPr>
          <w:rFonts w:asciiTheme="minorHAnsi" w:hAnsiTheme="minorHAnsi" w:cstheme="minorHAnsi"/>
          <w:sz w:val="24"/>
          <w:szCs w:val="24"/>
        </w:rPr>
        <w:t>December 2024</w:t>
      </w:r>
    </w:p>
    <w:p w14:paraId="47EAE697" w14:textId="5E9824A5" w:rsidR="00CB32F9" w:rsidRPr="009A6B03" w:rsidRDefault="008B0662" w:rsidP="00B07B78">
      <w:pPr>
        <w:spacing w:line="276" w:lineRule="auto"/>
        <w:jc w:val="center"/>
        <w:rPr>
          <w:rFonts w:asciiTheme="minorHAnsi" w:hAnsiTheme="minorHAnsi" w:cstheme="minorHAnsi"/>
          <w:b/>
          <w:bCs/>
          <w:sz w:val="28"/>
          <w:szCs w:val="28"/>
        </w:rPr>
      </w:pPr>
      <w:r w:rsidRPr="009A6B03">
        <w:rPr>
          <w:rFonts w:asciiTheme="minorHAnsi" w:hAnsiTheme="minorHAnsi" w:cstheme="minorHAnsi"/>
          <w:b/>
          <w:bCs/>
          <w:sz w:val="28"/>
          <w:szCs w:val="28"/>
        </w:rPr>
        <w:t>Associate Producer</w:t>
      </w:r>
      <w:r w:rsidR="00B07B78" w:rsidRPr="009A6B03">
        <w:rPr>
          <w:rFonts w:asciiTheme="minorHAnsi" w:hAnsiTheme="minorHAnsi" w:cstheme="minorHAnsi"/>
          <w:b/>
          <w:bCs/>
          <w:sz w:val="28"/>
          <w:szCs w:val="28"/>
        </w:rPr>
        <w:t> </w:t>
      </w:r>
      <w:r w:rsidR="00B07B78" w:rsidRPr="009A6B03">
        <w:rPr>
          <w:rFonts w:asciiTheme="minorHAnsi" w:hAnsiTheme="minorHAnsi" w:cstheme="minorHAnsi"/>
          <w:b/>
          <w:bCs/>
          <w:sz w:val="28"/>
          <w:szCs w:val="28"/>
        </w:rPr>
        <w:br/>
      </w:r>
      <w:r w:rsidR="00FF0A95" w:rsidRPr="009A6B03">
        <w:rPr>
          <w:rFonts w:asciiTheme="minorHAnsi" w:hAnsiTheme="minorHAnsi" w:cstheme="minorHAnsi"/>
          <w:b/>
          <w:bCs/>
          <w:sz w:val="28"/>
          <w:szCs w:val="28"/>
        </w:rPr>
        <w:t>(</w:t>
      </w:r>
      <w:r w:rsidR="00D97B65" w:rsidRPr="009A6B03">
        <w:rPr>
          <w:rFonts w:asciiTheme="minorHAnsi" w:hAnsiTheme="minorHAnsi" w:cstheme="minorHAnsi"/>
          <w:b/>
          <w:bCs/>
          <w:sz w:val="28"/>
          <w:szCs w:val="28"/>
        </w:rPr>
        <w:t>Permanent</w:t>
      </w:r>
      <w:r w:rsidR="00FF0A95" w:rsidRPr="009A6B03">
        <w:rPr>
          <w:rFonts w:asciiTheme="minorHAnsi" w:hAnsiTheme="minorHAnsi" w:cstheme="minorHAnsi"/>
          <w:b/>
          <w:bCs/>
          <w:sz w:val="28"/>
          <w:szCs w:val="28"/>
        </w:rPr>
        <w:t>,</w:t>
      </w:r>
      <w:r w:rsidRPr="009A6B03">
        <w:rPr>
          <w:rFonts w:asciiTheme="minorHAnsi" w:hAnsiTheme="minorHAnsi" w:cstheme="minorHAnsi"/>
          <w:b/>
          <w:bCs/>
          <w:sz w:val="28"/>
          <w:szCs w:val="28"/>
        </w:rPr>
        <w:t xml:space="preserve"> 2 </w:t>
      </w:r>
      <w:r w:rsidR="00FF0A95" w:rsidRPr="009A6B03">
        <w:rPr>
          <w:rFonts w:asciiTheme="minorHAnsi" w:hAnsiTheme="minorHAnsi" w:cstheme="minorHAnsi"/>
          <w:b/>
          <w:bCs/>
          <w:sz w:val="28"/>
          <w:szCs w:val="28"/>
        </w:rPr>
        <w:t>days per week)</w:t>
      </w:r>
      <w:r w:rsidR="00B07B78" w:rsidRPr="009A6B03">
        <w:rPr>
          <w:rFonts w:asciiTheme="minorHAnsi" w:hAnsiTheme="minorHAnsi" w:cstheme="minorHAnsi"/>
          <w:b/>
          <w:bCs/>
          <w:sz w:val="28"/>
          <w:szCs w:val="28"/>
        </w:rPr>
        <w:br/>
      </w:r>
    </w:p>
    <w:p w14:paraId="3EDD25CB" w14:textId="228E9E77" w:rsidR="00EA251B" w:rsidRPr="009A6B03" w:rsidRDefault="008B0662"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 xml:space="preserve">Thank you for your interest in the Associate Producer vacancy. This role is pivotal in supporting the Head of Film with all elements of Hijinx’s film programme.  </w:t>
      </w:r>
    </w:p>
    <w:p w14:paraId="44FFBDC7" w14:textId="77777777" w:rsidR="00EA251B" w:rsidRPr="009A6B03" w:rsidRDefault="00EA251B" w:rsidP="00EA251B">
      <w:pPr>
        <w:spacing w:line="276" w:lineRule="auto"/>
        <w:rPr>
          <w:rFonts w:asciiTheme="minorHAnsi" w:hAnsiTheme="minorHAnsi" w:cstheme="minorHAnsi"/>
          <w:sz w:val="24"/>
          <w:szCs w:val="24"/>
        </w:rPr>
      </w:pPr>
    </w:p>
    <w:p w14:paraId="22205DC0" w14:textId="29850BCB" w:rsidR="00EA251B" w:rsidRPr="009A6B03" w:rsidRDefault="00EA251B"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 xml:space="preserve">In this </w:t>
      </w:r>
      <w:r w:rsidR="0030555C" w:rsidRPr="009A6B03">
        <w:rPr>
          <w:rFonts w:asciiTheme="minorHAnsi" w:hAnsiTheme="minorHAnsi" w:cstheme="minorHAnsi"/>
          <w:sz w:val="24"/>
          <w:szCs w:val="24"/>
        </w:rPr>
        <w:t xml:space="preserve">job </w:t>
      </w:r>
      <w:r w:rsidRPr="009A6B03">
        <w:rPr>
          <w:rFonts w:asciiTheme="minorHAnsi" w:hAnsiTheme="minorHAnsi" w:cstheme="minorHAnsi"/>
          <w:sz w:val="24"/>
          <w:szCs w:val="24"/>
        </w:rPr>
        <w:t>pack</w:t>
      </w:r>
      <w:r w:rsidR="00462A93">
        <w:rPr>
          <w:rFonts w:asciiTheme="minorHAnsi" w:hAnsiTheme="minorHAnsi" w:cstheme="minorHAnsi"/>
          <w:sz w:val="24"/>
          <w:szCs w:val="24"/>
        </w:rPr>
        <w:t>,</w:t>
      </w:r>
      <w:r w:rsidRPr="009A6B03">
        <w:rPr>
          <w:rFonts w:asciiTheme="minorHAnsi" w:hAnsiTheme="minorHAnsi" w:cstheme="minorHAnsi"/>
          <w:sz w:val="24"/>
          <w:szCs w:val="24"/>
        </w:rPr>
        <w:t xml:space="preserve"> you will find some</w:t>
      </w:r>
      <w:r w:rsidR="00462A93">
        <w:rPr>
          <w:rFonts w:asciiTheme="minorHAnsi" w:hAnsiTheme="minorHAnsi" w:cstheme="minorHAnsi"/>
          <w:sz w:val="24"/>
          <w:szCs w:val="24"/>
        </w:rPr>
        <w:t xml:space="preserve"> </w:t>
      </w:r>
      <w:r w:rsidRPr="009A6B03">
        <w:rPr>
          <w:rFonts w:asciiTheme="minorHAnsi" w:hAnsiTheme="minorHAnsi" w:cstheme="minorHAnsi"/>
          <w:sz w:val="24"/>
          <w:szCs w:val="24"/>
        </w:rPr>
        <w:t xml:space="preserve">background information about Hijinx, </w:t>
      </w:r>
      <w:r w:rsidR="00462A93">
        <w:rPr>
          <w:rFonts w:asciiTheme="minorHAnsi" w:hAnsiTheme="minorHAnsi" w:cstheme="minorHAnsi"/>
          <w:sz w:val="24"/>
          <w:szCs w:val="24"/>
        </w:rPr>
        <w:t xml:space="preserve">a role description and person specification, and information about </w:t>
      </w:r>
      <w:r w:rsidRPr="009A6B03">
        <w:rPr>
          <w:rFonts w:asciiTheme="minorHAnsi" w:hAnsiTheme="minorHAnsi" w:cstheme="minorHAnsi"/>
          <w:sz w:val="24"/>
          <w:szCs w:val="24"/>
        </w:rPr>
        <w:t>how to apply. </w:t>
      </w:r>
    </w:p>
    <w:p w14:paraId="4EB95C26" w14:textId="77777777" w:rsidR="00EA251B" w:rsidRPr="009A6B03" w:rsidRDefault="00EA251B" w:rsidP="00EA251B">
      <w:pPr>
        <w:spacing w:line="276" w:lineRule="auto"/>
        <w:rPr>
          <w:rFonts w:asciiTheme="minorHAnsi" w:hAnsiTheme="minorHAnsi" w:cstheme="minorHAnsi"/>
          <w:sz w:val="24"/>
          <w:szCs w:val="24"/>
        </w:rPr>
      </w:pPr>
    </w:p>
    <w:p w14:paraId="38110FFF" w14:textId="54C416D1" w:rsidR="00EA251B" w:rsidRDefault="00EA251B"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 xml:space="preserve">As an organisation we are committed to what we do and have a </w:t>
      </w:r>
      <w:r w:rsidR="008B0662" w:rsidRPr="009A6B03">
        <w:rPr>
          <w:rFonts w:asciiTheme="minorHAnsi" w:hAnsiTheme="minorHAnsi" w:cstheme="minorHAnsi"/>
          <w:sz w:val="24"/>
          <w:szCs w:val="24"/>
        </w:rPr>
        <w:t xml:space="preserve">strong </w:t>
      </w:r>
      <w:r w:rsidRPr="009A6B03">
        <w:rPr>
          <w:rFonts w:asciiTheme="minorHAnsi" w:hAnsiTheme="minorHAnsi" w:cstheme="minorHAnsi"/>
          <w:sz w:val="24"/>
          <w:szCs w:val="24"/>
        </w:rPr>
        <w:t xml:space="preserve">sense of community. As a team we care deeply about the wider Hijinx family, and have a warm, </w:t>
      </w:r>
      <w:r w:rsidR="008B0662" w:rsidRPr="009A6B03">
        <w:rPr>
          <w:rFonts w:asciiTheme="minorHAnsi" w:hAnsiTheme="minorHAnsi" w:cstheme="minorHAnsi"/>
          <w:sz w:val="24"/>
          <w:szCs w:val="24"/>
        </w:rPr>
        <w:t xml:space="preserve">inclusive, </w:t>
      </w:r>
      <w:r w:rsidRPr="009A6B03">
        <w:rPr>
          <w:rFonts w:asciiTheme="minorHAnsi" w:hAnsiTheme="minorHAnsi" w:cstheme="minorHAnsi"/>
          <w:sz w:val="24"/>
          <w:szCs w:val="24"/>
        </w:rPr>
        <w:t>and supportive culture</w:t>
      </w:r>
      <w:r w:rsidR="008B0662" w:rsidRPr="009A6B03">
        <w:rPr>
          <w:rFonts w:asciiTheme="minorHAnsi" w:hAnsiTheme="minorHAnsi" w:cstheme="minorHAnsi"/>
          <w:sz w:val="24"/>
          <w:szCs w:val="24"/>
        </w:rPr>
        <w:t xml:space="preserve"> that </w:t>
      </w:r>
      <w:r w:rsidRPr="009A6B03">
        <w:rPr>
          <w:rFonts w:asciiTheme="minorHAnsi" w:hAnsiTheme="minorHAnsi" w:cstheme="minorHAnsi"/>
          <w:sz w:val="24"/>
          <w:szCs w:val="24"/>
        </w:rPr>
        <w:t>allows people to live their best, most authentic lives.</w:t>
      </w:r>
      <w:r w:rsidR="008B0662" w:rsidRPr="009A6B03">
        <w:rPr>
          <w:rFonts w:asciiTheme="minorHAnsi" w:hAnsiTheme="minorHAnsi" w:cstheme="minorHAnsi"/>
          <w:sz w:val="24"/>
          <w:szCs w:val="24"/>
        </w:rPr>
        <w:t xml:space="preserve"> We are dedicated to addressing inequity in the Welsh arts scene and centring actors</w:t>
      </w:r>
      <w:r w:rsidR="0030555C" w:rsidRPr="009A6B03">
        <w:rPr>
          <w:rFonts w:asciiTheme="minorHAnsi" w:hAnsiTheme="minorHAnsi" w:cstheme="minorHAnsi"/>
          <w:sz w:val="24"/>
          <w:szCs w:val="24"/>
        </w:rPr>
        <w:t xml:space="preserve"> with learning disabilities and/or autism</w:t>
      </w:r>
      <w:r w:rsidR="00462A93">
        <w:rPr>
          <w:rFonts w:asciiTheme="minorHAnsi" w:hAnsiTheme="minorHAnsi" w:cstheme="minorHAnsi"/>
          <w:sz w:val="24"/>
          <w:szCs w:val="24"/>
        </w:rPr>
        <w:t xml:space="preserve"> across all areas of our work.</w:t>
      </w:r>
      <w:r w:rsidR="008B0662" w:rsidRPr="009A6B03">
        <w:rPr>
          <w:rFonts w:asciiTheme="minorHAnsi" w:hAnsiTheme="minorHAnsi" w:cstheme="minorHAnsi"/>
          <w:sz w:val="24"/>
          <w:szCs w:val="24"/>
        </w:rPr>
        <w:t xml:space="preserve"> </w:t>
      </w:r>
    </w:p>
    <w:p w14:paraId="1982EEE5" w14:textId="77777777" w:rsidR="003946BC" w:rsidRDefault="003946BC" w:rsidP="00EA251B">
      <w:pPr>
        <w:spacing w:line="276" w:lineRule="auto"/>
        <w:rPr>
          <w:rFonts w:asciiTheme="minorHAnsi" w:hAnsiTheme="minorHAnsi" w:cstheme="minorHAnsi"/>
          <w:sz w:val="24"/>
          <w:szCs w:val="24"/>
        </w:rPr>
      </w:pPr>
    </w:p>
    <w:p w14:paraId="3B7ACB18" w14:textId="2C6F8FE4" w:rsidR="003946BC" w:rsidRDefault="003946BC" w:rsidP="00EA251B">
      <w:pPr>
        <w:spacing w:line="276" w:lineRule="auto"/>
        <w:rPr>
          <w:rFonts w:asciiTheme="minorHAnsi" w:hAnsiTheme="minorHAnsi" w:cstheme="minorHAnsi"/>
          <w:sz w:val="24"/>
          <w:szCs w:val="24"/>
        </w:rPr>
      </w:pPr>
      <w:r>
        <w:rPr>
          <w:rFonts w:asciiTheme="minorHAnsi" w:hAnsiTheme="minorHAnsi" w:cstheme="minorHAnsi"/>
          <w:sz w:val="24"/>
          <w:szCs w:val="24"/>
        </w:rPr>
        <w:t xml:space="preserve">We know </w:t>
      </w:r>
      <w:r w:rsidR="00081E91">
        <w:rPr>
          <w:rFonts w:asciiTheme="minorHAnsi" w:hAnsiTheme="minorHAnsi" w:cstheme="minorHAnsi"/>
          <w:sz w:val="24"/>
          <w:szCs w:val="24"/>
        </w:rPr>
        <w:t xml:space="preserve">our work is stronger and more relevant with greater diversity and a broad range of lived experience. We welcome applications from those who have been previously underrepresented at Hijinx and have faced barriers to a career in arts and culture. Hijinx welcomes the whole person to </w:t>
      </w:r>
      <w:r w:rsidR="003A1F91">
        <w:rPr>
          <w:rFonts w:asciiTheme="minorHAnsi" w:hAnsiTheme="minorHAnsi" w:cstheme="minorHAnsi"/>
          <w:sz w:val="24"/>
          <w:szCs w:val="24"/>
        </w:rPr>
        <w:t>work,</w:t>
      </w:r>
      <w:r w:rsidR="00081E91">
        <w:rPr>
          <w:rFonts w:asciiTheme="minorHAnsi" w:hAnsiTheme="minorHAnsi" w:cstheme="minorHAnsi"/>
          <w:sz w:val="24"/>
          <w:szCs w:val="24"/>
        </w:rPr>
        <w:t xml:space="preserve"> and we recognise that each of us brings our experiences, our backgrounds and our own unique perspective to what we do. We provide a guaranteed interview to any individual</w:t>
      </w:r>
      <w:r w:rsidR="003A1F91">
        <w:rPr>
          <w:rFonts w:asciiTheme="minorHAnsi" w:hAnsiTheme="minorHAnsi" w:cstheme="minorHAnsi"/>
          <w:sz w:val="24"/>
          <w:szCs w:val="24"/>
        </w:rPr>
        <w:t xml:space="preserve"> that meets the essential criteria </w:t>
      </w:r>
      <w:r w:rsidR="002D56D7">
        <w:rPr>
          <w:rFonts w:asciiTheme="minorHAnsi" w:hAnsiTheme="minorHAnsi" w:cstheme="minorHAnsi"/>
          <w:sz w:val="24"/>
          <w:szCs w:val="24"/>
        </w:rPr>
        <w:t xml:space="preserve">and is Deaf, disabled, neurodivergent, a person with a learning disability, </w:t>
      </w:r>
      <w:r w:rsidR="003A1F91">
        <w:rPr>
          <w:rFonts w:asciiTheme="minorHAnsi" w:hAnsiTheme="minorHAnsi" w:cstheme="minorHAnsi"/>
          <w:sz w:val="24"/>
          <w:szCs w:val="24"/>
        </w:rPr>
        <w:t>has a long-term physical or mental health condition,</w:t>
      </w:r>
      <w:r w:rsidR="002D56D7">
        <w:rPr>
          <w:rFonts w:asciiTheme="minorHAnsi" w:hAnsiTheme="minorHAnsi" w:cstheme="minorHAnsi"/>
          <w:sz w:val="24"/>
          <w:szCs w:val="24"/>
        </w:rPr>
        <w:t xml:space="preserve"> who experiences racism, </w:t>
      </w:r>
      <w:r w:rsidR="003A1F91">
        <w:rPr>
          <w:rFonts w:asciiTheme="minorHAnsi" w:hAnsiTheme="minorHAnsi" w:cstheme="minorHAnsi"/>
          <w:sz w:val="24"/>
          <w:szCs w:val="24"/>
        </w:rPr>
        <w:t>is LGBTQ+ or identifies as working class.</w:t>
      </w:r>
      <w:r w:rsidR="00081E91">
        <w:rPr>
          <w:rFonts w:asciiTheme="minorHAnsi" w:hAnsiTheme="minorHAnsi" w:cstheme="minorHAnsi"/>
          <w:sz w:val="24"/>
          <w:szCs w:val="24"/>
        </w:rPr>
        <w:t xml:space="preserve">   </w:t>
      </w:r>
    </w:p>
    <w:p w14:paraId="1923EDF5" w14:textId="77777777" w:rsidR="00BA76A6" w:rsidRDefault="00BA76A6" w:rsidP="00EA251B">
      <w:pPr>
        <w:spacing w:line="276" w:lineRule="auto"/>
        <w:rPr>
          <w:rFonts w:asciiTheme="minorHAnsi" w:hAnsiTheme="minorHAnsi" w:cstheme="minorHAnsi"/>
          <w:sz w:val="24"/>
          <w:szCs w:val="24"/>
        </w:rPr>
      </w:pPr>
    </w:p>
    <w:p w14:paraId="5E7B3CE3" w14:textId="5592E4E7" w:rsidR="00EA251B" w:rsidRPr="009A6B03" w:rsidRDefault="0030555C"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Do get in touch (</w:t>
      </w:r>
      <w:hyperlink r:id="rId11" w:history="1">
        <w:r w:rsidRPr="009A6B03">
          <w:rPr>
            <w:rStyle w:val="Hyperlink"/>
            <w:rFonts w:asciiTheme="minorHAnsi" w:hAnsiTheme="minorHAnsi" w:cstheme="minorHAnsi"/>
            <w:sz w:val="24"/>
            <w:szCs w:val="24"/>
          </w:rPr>
          <w:t>hr@hijinx.org.uk</w:t>
        </w:r>
      </w:hyperlink>
      <w:r w:rsidRPr="009A6B03">
        <w:rPr>
          <w:rFonts w:asciiTheme="minorHAnsi" w:hAnsiTheme="minorHAnsi" w:cstheme="minorHAnsi"/>
          <w:sz w:val="24"/>
          <w:szCs w:val="24"/>
        </w:rPr>
        <w:t>) if you would like any of this information, or wish to apply, in another format.</w:t>
      </w:r>
      <w:r w:rsidR="00877697">
        <w:rPr>
          <w:rFonts w:asciiTheme="minorHAnsi" w:hAnsiTheme="minorHAnsi" w:cstheme="minorHAnsi"/>
          <w:sz w:val="24"/>
          <w:szCs w:val="24"/>
        </w:rPr>
        <w:t xml:space="preserve"> Hijinx will work with candidates to ensure their access needs are met during the interview process and will ensure access requirements are not a factor in decision making.</w:t>
      </w:r>
    </w:p>
    <w:p w14:paraId="38DBCBB9" w14:textId="77777777" w:rsidR="00EA251B" w:rsidRPr="009A6B03" w:rsidRDefault="00EA251B" w:rsidP="00EA251B">
      <w:pPr>
        <w:spacing w:line="276" w:lineRule="auto"/>
        <w:rPr>
          <w:rFonts w:asciiTheme="minorHAnsi" w:hAnsiTheme="minorHAnsi" w:cstheme="minorHAnsi"/>
          <w:sz w:val="24"/>
          <w:szCs w:val="24"/>
        </w:rPr>
      </w:pPr>
    </w:p>
    <w:p w14:paraId="632355CA" w14:textId="45A0FE5A" w:rsidR="00EA251B" w:rsidRPr="009A6B03" w:rsidRDefault="00EA251B"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Thank you for your time – we</w:t>
      </w:r>
      <w:r w:rsidR="0030555C" w:rsidRPr="009A6B03">
        <w:rPr>
          <w:rFonts w:asciiTheme="minorHAnsi" w:hAnsiTheme="minorHAnsi" w:cstheme="minorHAnsi"/>
          <w:sz w:val="24"/>
          <w:szCs w:val="24"/>
        </w:rPr>
        <w:t xml:space="preserve"> </w:t>
      </w:r>
      <w:r w:rsidRPr="009A6B03">
        <w:rPr>
          <w:rFonts w:asciiTheme="minorHAnsi" w:hAnsiTheme="minorHAnsi" w:cstheme="minorHAnsi"/>
          <w:sz w:val="24"/>
          <w:szCs w:val="24"/>
        </w:rPr>
        <w:t xml:space="preserve">look forward to hearing from you, and exploring how your skills, experience and passion will make a real difference to our work. </w:t>
      </w:r>
    </w:p>
    <w:p w14:paraId="3CD782D4" w14:textId="2A04A338" w:rsidR="00EA251B" w:rsidRPr="009A6B03" w:rsidRDefault="00EA251B" w:rsidP="00EA251B">
      <w:pPr>
        <w:spacing w:line="276" w:lineRule="auto"/>
        <w:rPr>
          <w:rFonts w:asciiTheme="minorHAnsi" w:hAnsiTheme="minorHAnsi" w:cstheme="minorHAnsi"/>
          <w:sz w:val="24"/>
          <w:szCs w:val="24"/>
        </w:rPr>
      </w:pPr>
    </w:p>
    <w:p w14:paraId="32C2DFF9" w14:textId="2FB754D3" w:rsidR="00EA251B" w:rsidRPr="009A6B03" w:rsidRDefault="0030555C"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Eloise Tong</w:t>
      </w:r>
    </w:p>
    <w:p w14:paraId="3307E5BB" w14:textId="5CF874AC" w:rsidR="00426FA6" w:rsidRPr="009A6B03" w:rsidRDefault="0030555C" w:rsidP="00EA251B">
      <w:pPr>
        <w:spacing w:line="276" w:lineRule="auto"/>
        <w:rPr>
          <w:rFonts w:asciiTheme="minorHAnsi" w:hAnsiTheme="minorHAnsi" w:cstheme="minorHAnsi"/>
          <w:sz w:val="24"/>
          <w:szCs w:val="24"/>
        </w:rPr>
      </w:pPr>
      <w:r w:rsidRPr="009A6B03">
        <w:rPr>
          <w:rFonts w:asciiTheme="minorHAnsi" w:hAnsiTheme="minorHAnsi" w:cstheme="minorHAnsi"/>
          <w:sz w:val="24"/>
          <w:szCs w:val="24"/>
        </w:rPr>
        <w:t>Interim CEO</w:t>
      </w:r>
    </w:p>
    <w:p w14:paraId="5104FE90" w14:textId="77777777" w:rsidR="00426FA6" w:rsidRPr="009A6B03" w:rsidRDefault="00426FA6" w:rsidP="00C53E48">
      <w:pPr>
        <w:spacing w:line="276" w:lineRule="auto"/>
        <w:rPr>
          <w:rFonts w:asciiTheme="minorHAnsi" w:hAnsiTheme="minorHAnsi" w:cstheme="minorHAnsi"/>
          <w:sz w:val="24"/>
          <w:szCs w:val="24"/>
        </w:rPr>
      </w:pPr>
      <w:r w:rsidRPr="009A6B03">
        <w:rPr>
          <w:rFonts w:asciiTheme="minorHAnsi" w:hAnsiTheme="minorHAnsi" w:cstheme="minorHAnsi"/>
          <w:sz w:val="24"/>
          <w:szCs w:val="24"/>
        </w:rPr>
        <w:t> </w:t>
      </w:r>
    </w:p>
    <w:p w14:paraId="2F6C9330" w14:textId="77777777" w:rsidR="00886152" w:rsidRPr="009A6B03" w:rsidRDefault="00886152" w:rsidP="00C53E48">
      <w:pPr>
        <w:spacing w:before="0" w:after="200" w:line="276" w:lineRule="auto"/>
        <w:rPr>
          <w:rFonts w:asciiTheme="minorHAnsi" w:hAnsiTheme="minorHAnsi" w:cstheme="minorHAnsi"/>
          <w:sz w:val="24"/>
          <w:szCs w:val="24"/>
        </w:rPr>
      </w:pPr>
      <w:r w:rsidRPr="009A6B03">
        <w:rPr>
          <w:rFonts w:asciiTheme="minorHAnsi" w:hAnsiTheme="minorHAnsi" w:cstheme="minorHAnsi"/>
          <w:sz w:val="24"/>
          <w:szCs w:val="24"/>
        </w:rPr>
        <w:br w:type="page"/>
      </w:r>
    </w:p>
    <w:p w14:paraId="30C1BE5B" w14:textId="77777777" w:rsidR="00402C34" w:rsidRPr="009A6B03" w:rsidRDefault="00402C34" w:rsidP="00402C34">
      <w:pPr>
        <w:spacing w:line="276" w:lineRule="auto"/>
        <w:jc w:val="center"/>
        <w:rPr>
          <w:rFonts w:asciiTheme="minorHAnsi" w:hAnsiTheme="minorHAnsi" w:cstheme="minorHAnsi"/>
          <w:b/>
          <w:bCs/>
          <w:sz w:val="24"/>
          <w:szCs w:val="24"/>
        </w:rPr>
      </w:pPr>
      <w:r w:rsidRPr="009A6B03">
        <w:rPr>
          <w:rFonts w:asciiTheme="minorHAnsi" w:hAnsiTheme="minorHAnsi" w:cstheme="minorHAnsi"/>
          <w:b/>
          <w:bCs/>
          <w:sz w:val="24"/>
          <w:szCs w:val="24"/>
        </w:rPr>
        <w:lastRenderedPageBreak/>
        <w:t>Our Vision</w:t>
      </w:r>
    </w:p>
    <w:p w14:paraId="13B076EA" w14:textId="552625BC" w:rsidR="00402C34" w:rsidRPr="009A6B03" w:rsidRDefault="00402C34" w:rsidP="00402C34">
      <w:pPr>
        <w:spacing w:line="276" w:lineRule="auto"/>
        <w:rPr>
          <w:rFonts w:asciiTheme="minorHAnsi" w:hAnsiTheme="minorHAnsi" w:cstheme="minorHAnsi"/>
          <w:sz w:val="24"/>
          <w:szCs w:val="24"/>
        </w:rPr>
      </w:pPr>
      <w:r w:rsidRPr="009A6B03">
        <w:rPr>
          <w:rFonts w:asciiTheme="minorHAnsi" w:hAnsiTheme="minorHAnsi" w:cstheme="minorHAnsi"/>
          <w:sz w:val="24"/>
          <w:szCs w:val="24"/>
        </w:rPr>
        <w:t xml:space="preserve">A world where the arts and society are fully inclusive for </w:t>
      </w:r>
      <w:r w:rsidR="00D87214" w:rsidRPr="009A6B03">
        <w:rPr>
          <w:rFonts w:asciiTheme="minorHAnsi" w:hAnsiTheme="minorHAnsi" w:cstheme="minorHAnsi"/>
          <w:sz w:val="24"/>
          <w:szCs w:val="24"/>
        </w:rPr>
        <w:t>l</w:t>
      </w:r>
      <w:r w:rsidRPr="009A6B03">
        <w:rPr>
          <w:rFonts w:asciiTheme="minorHAnsi" w:hAnsiTheme="minorHAnsi" w:cstheme="minorHAnsi"/>
          <w:sz w:val="24"/>
          <w:szCs w:val="24"/>
        </w:rPr>
        <w:t xml:space="preserve">earning </w:t>
      </w:r>
      <w:r w:rsidR="00D87214" w:rsidRPr="009A6B03">
        <w:rPr>
          <w:rFonts w:asciiTheme="minorHAnsi" w:hAnsiTheme="minorHAnsi" w:cstheme="minorHAnsi"/>
          <w:sz w:val="24"/>
          <w:szCs w:val="24"/>
        </w:rPr>
        <w:t>d</w:t>
      </w:r>
      <w:r w:rsidRPr="009A6B03">
        <w:rPr>
          <w:rFonts w:asciiTheme="minorHAnsi" w:hAnsiTheme="minorHAnsi" w:cstheme="minorHAnsi"/>
          <w:sz w:val="24"/>
          <w:szCs w:val="24"/>
        </w:rPr>
        <w:t>isabled and/or Autistic people</w:t>
      </w:r>
      <w:r w:rsidR="00D87214" w:rsidRPr="009A6B03">
        <w:rPr>
          <w:rFonts w:asciiTheme="minorHAnsi" w:hAnsiTheme="minorHAnsi" w:cstheme="minorHAnsi"/>
          <w:sz w:val="24"/>
          <w:szCs w:val="24"/>
        </w:rPr>
        <w:t>.</w:t>
      </w:r>
    </w:p>
    <w:p w14:paraId="73CE97EA" w14:textId="77777777" w:rsidR="00402C34" w:rsidRPr="009A6B03" w:rsidRDefault="00402C34" w:rsidP="00402C34">
      <w:pPr>
        <w:spacing w:line="276" w:lineRule="auto"/>
        <w:rPr>
          <w:rFonts w:asciiTheme="minorHAnsi" w:hAnsiTheme="minorHAnsi" w:cstheme="minorHAnsi"/>
          <w:sz w:val="24"/>
          <w:szCs w:val="24"/>
        </w:rPr>
      </w:pPr>
    </w:p>
    <w:p w14:paraId="57A6F2F4" w14:textId="77777777" w:rsidR="00402C34" w:rsidRPr="009A6B03" w:rsidRDefault="00402C34" w:rsidP="00402C34">
      <w:pPr>
        <w:spacing w:line="276" w:lineRule="auto"/>
        <w:jc w:val="center"/>
        <w:rPr>
          <w:rFonts w:asciiTheme="minorHAnsi" w:hAnsiTheme="minorHAnsi" w:cstheme="minorHAnsi"/>
          <w:b/>
          <w:bCs/>
          <w:sz w:val="24"/>
          <w:szCs w:val="24"/>
        </w:rPr>
      </w:pPr>
      <w:r w:rsidRPr="009A6B03">
        <w:rPr>
          <w:rFonts w:asciiTheme="minorHAnsi" w:hAnsiTheme="minorHAnsi" w:cstheme="minorHAnsi"/>
          <w:b/>
          <w:bCs/>
          <w:sz w:val="24"/>
          <w:szCs w:val="24"/>
        </w:rPr>
        <w:t>Our Mission</w:t>
      </w:r>
    </w:p>
    <w:p w14:paraId="3AC359BA" w14:textId="78F7CAA5" w:rsidR="00402C34" w:rsidRPr="009A6B03" w:rsidRDefault="00402C34" w:rsidP="00402C34">
      <w:pPr>
        <w:spacing w:line="276" w:lineRule="auto"/>
        <w:rPr>
          <w:rFonts w:asciiTheme="minorHAnsi" w:hAnsiTheme="minorHAnsi" w:cstheme="minorHAnsi"/>
          <w:sz w:val="24"/>
          <w:szCs w:val="24"/>
        </w:rPr>
      </w:pPr>
      <w:r w:rsidRPr="009A6B03">
        <w:rPr>
          <w:rFonts w:asciiTheme="minorHAnsi" w:hAnsiTheme="minorHAnsi" w:cstheme="minorHAnsi"/>
          <w:sz w:val="24"/>
          <w:szCs w:val="24"/>
        </w:rPr>
        <w:t xml:space="preserve">Pioneer, produce and promote professional and participatory opportunities in the arts and creative industries for </w:t>
      </w:r>
      <w:r w:rsidR="00D87214" w:rsidRPr="009A6B03">
        <w:rPr>
          <w:rFonts w:asciiTheme="minorHAnsi" w:hAnsiTheme="minorHAnsi" w:cstheme="minorHAnsi"/>
          <w:sz w:val="24"/>
          <w:szCs w:val="24"/>
        </w:rPr>
        <w:t xml:space="preserve">learning disabled and/or Autistic </w:t>
      </w:r>
      <w:r w:rsidRPr="009A6B03">
        <w:rPr>
          <w:rFonts w:asciiTheme="minorHAnsi" w:hAnsiTheme="minorHAnsi" w:cstheme="minorHAnsi"/>
          <w:sz w:val="24"/>
          <w:szCs w:val="24"/>
        </w:rPr>
        <w:t>people</w:t>
      </w:r>
      <w:r w:rsidR="00D87214" w:rsidRPr="009A6B03">
        <w:rPr>
          <w:rFonts w:asciiTheme="minorHAnsi" w:hAnsiTheme="minorHAnsi" w:cstheme="minorHAnsi"/>
          <w:sz w:val="24"/>
          <w:szCs w:val="24"/>
        </w:rPr>
        <w:t>.</w:t>
      </w:r>
    </w:p>
    <w:p w14:paraId="047E365A" w14:textId="77777777" w:rsidR="00D87214" w:rsidRPr="009A6B03" w:rsidRDefault="00D87214" w:rsidP="00402C34">
      <w:pPr>
        <w:spacing w:line="276" w:lineRule="auto"/>
        <w:rPr>
          <w:rFonts w:asciiTheme="minorHAnsi" w:hAnsiTheme="minorHAnsi" w:cstheme="minorHAnsi"/>
          <w:sz w:val="24"/>
          <w:szCs w:val="24"/>
        </w:rPr>
      </w:pPr>
    </w:p>
    <w:p w14:paraId="47A6CD07" w14:textId="39365C11" w:rsidR="00426FA6" w:rsidRPr="009A6B03" w:rsidRDefault="00426FA6" w:rsidP="000B4B26">
      <w:pPr>
        <w:spacing w:line="276" w:lineRule="auto"/>
        <w:jc w:val="center"/>
        <w:rPr>
          <w:rFonts w:asciiTheme="minorHAnsi" w:hAnsiTheme="minorHAnsi" w:cstheme="minorHAnsi"/>
          <w:b/>
          <w:bCs/>
          <w:sz w:val="24"/>
          <w:szCs w:val="24"/>
        </w:rPr>
      </w:pPr>
      <w:r w:rsidRPr="009A6B03">
        <w:rPr>
          <w:rFonts w:asciiTheme="minorHAnsi" w:hAnsiTheme="minorHAnsi" w:cstheme="minorHAnsi"/>
          <w:b/>
          <w:bCs/>
          <w:sz w:val="24"/>
          <w:szCs w:val="24"/>
        </w:rPr>
        <w:t>About Hijinx</w:t>
      </w:r>
    </w:p>
    <w:p w14:paraId="342AFFC1" w14:textId="106AB05F" w:rsidR="0073281E" w:rsidRPr="009A6B03" w:rsidRDefault="0073281E" w:rsidP="0073281E">
      <w:pPr>
        <w:spacing w:line="276" w:lineRule="auto"/>
        <w:rPr>
          <w:rFonts w:asciiTheme="minorHAnsi" w:eastAsiaTheme="minorHAnsi" w:hAnsiTheme="minorHAnsi" w:cstheme="minorHAnsi"/>
          <w:sz w:val="24"/>
          <w:szCs w:val="24"/>
          <w:lang w:eastAsia="en-US"/>
        </w:rPr>
      </w:pPr>
      <w:r w:rsidRPr="009A6B03">
        <w:rPr>
          <w:rFonts w:asciiTheme="minorHAnsi" w:eastAsiaTheme="minorHAnsi" w:hAnsiTheme="minorHAnsi" w:cstheme="minorHAnsi"/>
          <w:sz w:val="24"/>
          <w:szCs w:val="24"/>
          <w:lang w:eastAsia="en-US"/>
        </w:rPr>
        <w:t>Hijinx create</w:t>
      </w:r>
      <w:r w:rsidR="009C10A6">
        <w:rPr>
          <w:rFonts w:asciiTheme="minorHAnsi" w:eastAsiaTheme="minorHAnsi" w:hAnsiTheme="minorHAnsi" w:cstheme="minorHAnsi"/>
          <w:sz w:val="24"/>
          <w:szCs w:val="24"/>
          <w:lang w:eastAsia="en-US"/>
        </w:rPr>
        <w:t xml:space="preserve">s high quality </w:t>
      </w:r>
      <w:r w:rsidRPr="009A6B03">
        <w:rPr>
          <w:rFonts w:asciiTheme="minorHAnsi" w:eastAsiaTheme="minorHAnsi" w:hAnsiTheme="minorHAnsi" w:cstheme="minorHAnsi"/>
          <w:sz w:val="24"/>
          <w:szCs w:val="24"/>
          <w:lang w:eastAsia="en-US"/>
        </w:rPr>
        <w:t xml:space="preserve">and subversive theatre that is highly acclaimed across the UK, Europe and internationally, where artists with learning disabilities and/or autism are involved </w:t>
      </w:r>
      <w:r w:rsidR="00376AF4">
        <w:rPr>
          <w:rFonts w:asciiTheme="minorHAnsi" w:eastAsiaTheme="minorHAnsi" w:hAnsiTheme="minorHAnsi" w:cstheme="minorHAnsi"/>
          <w:sz w:val="24"/>
          <w:szCs w:val="24"/>
          <w:lang w:eastAsia="en-US"/>
        </w:rPr>
        <w:t xml:space="preserve">in shaping and </w:t>
      </w:r>
      <w:r w:rsidRPr="009A6B03">
        <w:rPr>
          <w:rFonts w:asciiTheme="minorHAnsi" w:eastAsiaTheme="minorHAnsi" w:hAnsiTheme="minorHAnsi" w:cstheme="minorHAnsi"/>
          <w:sz w:val="24"/>
          <w:szCs w:val="24"/>
          <w:lang w:eastAsia="en-US"/>
        </w:rPr>
        <w:t>performing</w:t>
      </w:r>
      <w:r w:rsidR="00376AF4">
        <w:rPr>
          <w:rFonts w:asciiTheme="minorHAnsi" w:eastAsiaTheme="minorHAnsi" w:hAnsiTheme="minorHAnsi" w:cstheme="minorHAnsi"/>
          <w:sz w:val="24"/>
          <w:szCs w:val="24"/>
          <w:lang w:eastAsia="en-US"/>
        </w:rPr>
        <w:t xml:space="preserve"> </w:t>
      </w:r>
      <w:r w:rsidRPr="009A6B03">
        <w:rPr>
          <w:rFonts w:asciiTheme="minorHAnsi" w:eastAsiaTheme="minorHAnsi" w:hAnsiTheme="minorHAnsi" w:cstheme="minorHAnsi"/>
          <w:sz w:val="24"/>
          <w:szCs w:val="24"/>
          <w:lang w:eastAsia="en-US"/>
        </w:rPr>
        <w:t xml:space="preserve">their stories. </w:t>
      </w:r>
    </w:p>
    <w:p w14:paraId="2F5AC8CD" w14:textId="77777777" w:rsidR="00D87214" w:rsidRPr="009A6B03" w:rsidRDefault="00D87214" w:rsidP="0073281E">
      <w:pPr>
        <w:spacing w:line="276" w:lineRule="auto"/>
        <w:rPr>
          <w:rFonts w:asciiTheme="minorHAnsi" w:eastAsiaTheme="minorHAnsi" w:hAnsiTheme="minorHAnsi" w:cstheme="minorHAnsi"/>
          <w:sz w:val="24"/>
          <w:szCs w:val="24"/>
          <w:lang w:eastAsia="en-US"/>
        </w:rPr>
      </w:pPr>
    </w:p>
    <w:p w14:paraId="70A2528C" w14:textId="7CAE46B1" w:rsidR="0073281E" w:rsidRPr="009A6B03" w:rsidRDefault="0073281E" w:rsidP="0073281E">
      <w:pPr>
        <w:spacing w:line="276" w:lineRule="auto"/>
        <w:rPr>
          <w:rFonts w:asciiTheme="minorHAnsi" w:eastAsiaTheme="minorHAnsi" w:hAnsiTheme="minorHAnsi" w:cstheme="minorHAnsi"/>
          <w:sz w:val="24"/>
          <w:szCs w:val="24"/>
          <w:lang w:eastAsia="en-US"/>
        </w:rPr>
      </w:pPr>
      <w:r w:rsidRPr="009A6B03">
        <w:rPr>
          <w:rFonts w:asciiTheme="minorHAnsi" w:eastAsiaTheme="minorHAnsi" w:hAnsiTheme="minorHAnsi" w:cstheme="minorHAnsi"/>
          <w:sz w:val="24"/>
          <w:szCs w:val="24"/>
          <w:lang w:eastAsia="en-US"/>
        </w:rPr>
        <w:t>Hijinx Academies provide the only professional performance training</w:t>
      </w:r>
      <w:r w:rsidR="00376AF4">
        <w:rPr>
          <w:rFonts w:asciiTheme="minorHAnsi" w:eastAsiaTheme="minorHAnsi" w:hAnsiTheme="minorHAnsi" w:cstheme="minorHAnsi"/>
          <w:sz w:val="24"/>
          <w:szCs w:val="24"/>
          <w:lang w:eastAsia="en-US"/>
        </w:rPr>
        <w:t xml:space="preserve"> </w:t>
      </w:r>
      <w:r w:rsidRPr="009A6B03">
        <w:rPr>
          <w:rFonts w:asciiTheme="minorHAnsi" w:eastAsiaTheme="minorHAnsi" w:hAnsiTheme="minorHAnsi" w:cstheme="minorHAnsi"/>
          <w:sz w:val="24"/>
          <w:szCs w:val="24"/>
          <w:lang w:eastAsia="en-US"/>
        </w:rPr>
        <w:t xml:space="preserve">in Wales for </w:t>
      </w:r>
      <w:r w:rsidR="00376AF4">
        <w:rPr>
          <w:rFonts w:asciiTheme="minorHAnsi" w:eastAsiaTheme="minorHAnsi" w:hAnsiTheme="minorHAnsi" w:cstheme="minorHAnsi"/>
          <w:sz w:val="24"/>
          <w:szCs w:val="24"/>
          <w:lang w:eastAsia="en-US"/>
        </w:rPr>
        <w:t xml:space="preserve">actors with </w:t>
      </w:r>
      <w:r w:rsidRPr="009A6B03">
        <w:rPr>
          <w:rFonts w:asciiTheme="minorHAnsi" w:eastAsiaTheme="minorHAnsi" w:hAnsiTheme="minorHAnsi" w:cstheme="minorHAnsi"/>
          <w:sz w:val="24"/>
          <w:szCs w:val="24"/>
          <w:lang w:eastAsia="en-US"/>
        </w:rPr>
        <w:t>learning disab</w:t>
      </w:r>
      <w:r w:rsidR="00376AF4">
        <w:rPr>
          <w:rFonts w:asciiTheme="minorHAnsi" w:eastAsiaTheme="minorHAnsi" w:hAnsiTheme="minorHAnsi" w:cstheme="minorHAnsi"/>
          <w:sz w:val="24"/>
          <w:szCs w:val="24"/>
          <w:lang w:eastAsia="en-US"/>
        </w:rPr>
        <w:t xml:space="preserve">ilities </w:t>
      </w:r>
      <w:r w:rsidRPr="009A6B03">
        <w:rPr>
          <w:rFonts w:asciiTheme="minorHAnsi" w:eastAsiaTheme="minorHAnsi" w:hAnsiTheme="minorHAnsi" w:cstheme="minorHAnsi"/>
          <w:sz w:val="24"/>
          <w:szCs w:val="24"/>
          <w:lang w:eastAsia="en-US"/>
        </w:rPr>
        <w:t>and/or</w:t>
      </w:r>
      <w:r w:rsidR="00376AF4">
        <w:rPr>
          <w:rFonts w:asciiTheme="minorHAnsi" w:eastAsiaTheme="minorHAnsi" w:hAnsiTheme="minorHAnsi" w:cstheme="minorHAnsi"/>
          <w:sz w:val="24"/>
          <w:szCs w:val="24"/>
          <w:lang w:eastAsia="en-US"/>
        </w:rPr>
        <w:t xml:space="preserve"> autism </w:t>
      </w:r>
      <w:r w:rsidRPr="009A6B03">
        <w:rPr>
          <w:rFonts w:asciiTheme="minorHAnsi" w:eastAsiaTheme="minorHAnsi" w:hAnsiTheme="minorHAnsi" w:cstheme="minorHAnsi"/>
          <w:sz w:val="24"/>
          <w:szCs w:val="24"/>
          <w:lang w:eastAsia="en-US"/>
        </w:rPr>
        <w:t xml:space="preserve">and we offer opportunities that you won’t find anywhere else. We run five Academies across Wales, with over 60 </w:t>
      </w:r>
      <w:r w:rsidR="00F50DB4">
        <w:rPr>
          <w:rFonts w:asciiTheme="minorHAnsi" w:eastAsiaTheme="minorHAnsi" w:hAnsiTheme="minorHAnsi" w:cstheme="minorHAnsi"/>
          <w:sz w:val="24"/>
          <w:szCs w:val="24"/>
          <w:lang w:eastAsia="en-US"/>
        </w:rPr>
        <w:t>a</w:t>
      </w:r>
      <w:r w:rsidRPr="009A6B03">
        <w:rPr>
          <w:rFonts w:asciiTheme="minorHAnsi" w:eastAsiaTheme="minorHAnsi" w:hAnsiTheme="minorHAnsi" w:cstheme="minorHAnsi"/>
          <w:sz w:val="24"/>
          <w:szCs w:val="24"/>
          <w:lang w:eastAsia="en-US"/>
        </w:rPr>
        <w:t xml:space="preserve">ctors in training. </w:t>
      </w:r>
    </w:p>
    <w:p w14:paraId="3D261449" w14:textId="77777777" w:rsidR="006C034B" w:rsidRDefault="006C034B" w:rsidP="0073281E">
      <w:pPr>
        <w:spacing w:line="276" w:lineRule="auto"/>
        <w:rPr>
          <w:rFonts w:asciiTheme="minorHAnsi" w:eastAsiaTheme="minorHAnsi" w:hAnsiTheme="minorHAnsi" w:cstheme="minorHAnsi"/>
          <w:sz w:val="24"/>
          <w:szCs w:val="24"/>
          <w:lang w:eastAsia="en-US"/>
        </w:rPr>
      </w:pPr>
    </w:p>
    <w:p w14:paraId="47E4116F" w14:textId="0B2C4A2B" w:rsidR="0073281E" w:rsidRDefault="00BE0044" w:rsidP="0073281E">
      <w:pPr>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Alongside this, we have a </w:t>
      </w:r>
      <w:r w:rsidR="0073281E" w:rsidRPr="009A6B03">
        <w:rPr>
          <w:rFonts w:asciiTheme="minorHAnsi" w:eastAsiaTheme="minorHAnsi" w:hAnsiTheme="minorHAnsi" w:cstheme="minorHAnsi"/>
          <w:sz w:val="24"/>
          <w:szCs w:val="24"/>
          <w:lang w:eastAsia="en-US"/>
        </w:rPr>
        <w:t>dynamic community and outreach offer</w:t>
      </w:r>
      <w:r>
        <w:rPr>
          <w:rFonts w:asciiTheme="minorHAnsi" w:eastAsiaTheme="minorHAnsi" w:hAnsiTheme="minorHAnsi" w:cstheme="minorHAnsi"/>
          <w:sz w:val="24"/>
          <w:szCs w:val="24"/>
          <w:lang w:eastAsia="en-US"/>
        </w:rPr>
        <w:t xml:space="preserve"> </w:t>
      </w:r>
      <w:r w:rsidR="0073281E" w:rsidRPr="009A6B03">
        <w:rPr>
          <w:rFonts w:asciiTheme="minorHAnsi" w:eastAsiaTheme="minorHAnsi" w:hAnsiTheme="minorHAnsi" w:cstheme="minorHAnsi"/>
          <w:sz w:val="24"/>
          <w:szCs w:val="24"/>
          <w:lang w:eastAsia="en-US"/>
        </w:rPr>
        <w:t>(PAWB)</w:t>
      </w:r>
      <w:r>
        <w:rPr>
          <w:rFonts w:asciiTheme="minorHAnsi" w:eastAsiaTheme="minorHAnsi" w:hAnsiTheme="minorHAnsi" w:cstheme="minorHAnsi"/>
          <w:sz w:val="24"/>
          <w:szCs w:val="24"/>
          <w:lang w:eastAsia="en-US"/>
        </w:rPr>
        <w:t xml:space="preserve"> that connects with participants across Wales</w:t>
      </w:r>
      <w:r w:rsidR="0073281E" w:rsidRPr="009A6B03">
        <w:rPr>
          <w:rFonts w:asciiTheme="minorHAnsi" w:eastAsiaTheme="minorHAnsi" w:hAnsiTheme="minorHAnsi" w:cstheme="minorHAnsi"/>
          <w:sz w:val="24"/>
          <w:szCs w:val="24"/>
          <w:lang w:eastAsia="en-US"/>
        </w:rPr>
        <w:t xml:space="preserve">. Through </w:t>
      </w:r>
      <w:r>
        <w:rPr>
          <w:rFonts w:asciiTheme="minorHAnsi" w:eastAsiaTheme="minorHAnsi" w:hAnsiTheme="minorHAnsi" w:cstheme="minorHAnsi"/>
          <w:sz w:val="24"/>
          <w:szCs w:val="24"/>
          <w:lang w:eastAsia="en-US"/>
        </w:rPr>
        <w:t>our casting platform (</w:t>
      </w:r>
      <w:r w:rsidR="0073281E" w:rsidRPr="009A6B03">
        <w:rPr>
          <w:rFonts w:asciiTheme="minorHAnsi" w:eastAsiaTheme="minorHAnsi" w:hAnsiTheme="minorHAnsi" w:cstheme="minorHAnsi"/>
          <w:sz w:val="24"/>
          <w:szCs w:val="24"/>
          <w:lang w:eastAsia="en-US"/>
        </w:rPr>
        <w:t>Hijinx Actors</w:t>
      </w:r>
      <w:r>
        <w:rPr>
          <w:rFonts w:asciiTheme="minorHAnsi" w:eastAsiaTheme="minorHAnsi" w:hAnsiTheme="minorHAnsi" w:cstheme="minorHAnsi"/>
          <w:sz w:val="24"/>
          <w:szCs w:val="24"/>
          <w:lang w:eastAsia="en-US"/>
        </w:rPr>
        <w:t>),</w:t>
      </w:r>
      <w:r w:rsidR="0073281E" w:rsidRPr="009A6B03">
        <w:rPr>
          <w:rFonts w:asciiTheme="minorHAnsi" w:eastAsiaTheme="minorHAnsi" w:hAnsiTheme="minorHAnsi" w:cstheme="minorHAnsi"/>
          <w:sz w:val="24"/>
          <w:szCs w:val="24"/>
          <w:lang w:eastAsia="en-US"/>
        </w:rPr>
        <w:t xml:space="preserve"> we promote our actors</w:t>
      </w:r>
      <w:r>
        <w:rPr>
          <w:rFonts w:asciiTheme="minorHAnsi" w:eastAsiaTheme="minorHAnsi" w:hAnsiTheme="minorHAnsi" w:cstheme="minorHAnsi"/>
          <w:sz w:val="24"/>
          <w:szCs w:val="24"/>
          <w:lang w:eastAsia="en-US"/>
        </w:rPr>
        <w:t xml:space="preserve"> and identify opportunities in theatre, film and TV. We also </w:t>
      </w:r>
      <w:r w:rsidR="0073281E" w:rsidRPr="009A6B03">
        <w:rPr>
          <w:rFonts w:asciiTheme="minorHAnsi" w:eastAsiaTheme="minorHAnsi" w:hAnsiTheme="minorHAnsi" w:cstheme="minorHAnsi"/>
          <w:sz w:val="24"/>
          <w:szCs w:val="24"/>
          <w:lang w:eastAsia="en-US"/>
        </w:rPr>
        <w:t xml:space="preserve">offer </w:t>
      </w:r>
      <w:r>
        <w:rPr>
          <w:rFonts w:asciiTheme="minorHAnsi" w:eastAsiaTheme="minorHAnsi" w:hAnsiTheme="minorHAnsi" w:cstheme="minorHAnsi"/>
          <w:sz w:val="24"/>
          <w:szCs w:val="24"/>
          <w:lang w:eastAsia="en-US"/>
        </w:rPr>
        <w:t xml:space="preserve">direct </w:t>
      </w:r>
      <w:r w:rsidR="0073281E" w:rsidRPr="009A6B03">
        <w:rPr>
          <w:rFonts w:asciiTheme="minorHAnsi" w:eastAsiaTheme="minorHAnsi" w:hAnsiTheme="minorHAnsi" w:cstheme="minorHAnsi"/>
          <w:sz w:val="24"/>
          <w:szCs w:val="24"/>
          <w:lang w:eastAsia="en-US"/>
        </w:rPr>
        <w:t xml:space="preserve">employment </w:t>
      </w:r>
      <w:r>
        <w:rPr>
          <w:rFonts w:asciiTheme="minorHAnsi" w:eastAsiaTheme="minorHAnsi" w:hAnsiTheme="minorHAnsi" w:cstheme="minorHAnsi"/>
          <w:sz w:val="24"/>
          <w:szCs w:val="24"/>
          <w:lang w:eastAsia="en-US"/>
        </w:rPr>
        <w:t xml:space="preserve">through </w:t>
      </w:r>
      <w:r w:rsidR="0073281E" w:rsidRPr="009A6B03">
        <w:rPr>
          <w:rFonts w:asciiTheme="minorHAnsi" w:eastAsiaTheme="minorHAnsi" w:hAnsiTheme="minorHAnsi" w:cstheme="minorHAnsi"/>
          <w:sz w:val="24"/>
          <w:szCs w:val="24"/>
          <w:lang w:eastAsia="en-US"/>
        </w:rPr>
        <w:t>our award-winning communications training.</w:t>
      </w:r>
    </w:p>
    <w:p w14:paraId="352AC0CE" w14:textId="77777777" w:rsidR="006C034B" w:rsidRDefault="006C034B" w:rsidP="0073281E">
      <w:pPr>
        <w:spacing w:line="276" w:lineRule="auto"/>
        <w:rPr>
          <w:rFonts w:asciiTheme="minorHAnsi" w:eastAsiaTheme="minorHAnsi" w:hAnsiTheme="minorHAnsi" w:cstheme="minorHAnsi"/>
          <w:sz w:val="24"/>
          <w:szCs w:val="24"/>
          <w:lang w:eastAsia="en-US"/>
        </w:rPr>
      </w:pPr>
    </w:p>
    <w:p w14:paraId="02A13971" w14:textId="717E82BA" w:rsidR="006C034B" w:rsidRDefault="006C034B" w:rsidP="006C034B">
      <w:pPr>
        <w:spacing w:line="276" w:lineRule="auto"/>
        <w:jc w:val="center"/>
        <w:rPr>
          <w:rFonts w:asciiTheme="minorHAnsi" w:eastAsiaTheme="minorHAnsi" w:hAnsiTheme="minorHAnsi" w:cstheme="minorHAnsi"/>
          <w:b/>
          <w:bCs/>
          <w:sz w:val="24"/>
          <w:szCs w:val="24"/>
          <w:lang w:eastAsia="en-US"/>
        </w:rPr>
      </w:pPr>
      <w:r w:rsidRPr="006C034B">
        <w:rPr>
          <w:rFonts w:asciiTheme="minorHAnsi" w:eastAsiaTheme="minorHAnsi" w:hAnsiTheme="minorHAnsi" w:cstheme="minorHAnsi"/>
          <w:b/>
          <w:bCs/>
          <w:sz w:val="24"/>
          <w:szCs w:val="24"/>
          <w:lang w:eastAsia="en-US"/>
        </w:rPr>
        <w:t>Hijinx Film</w:t>
      </w:r>
    </w:p>
    <w:p w14:paraId="19935B20" w14:textId="402316F1" w:rsidR="0073281E" w:rsidRDefault="006C034B" w:rsidP="006C034B">
      <w:pPr>
        <w:spacing w:line="276" w:lineRule="auto"/>
        <w:rPr>
          <w:rFonts w:asciiTheme="minorHAnsi" w:eastAsiaTheme="minorHAnsi" w:hAnsiTheme="minorHAnsi" w:cstheme="minorHAnsi"/>
          <w:sz w:val="24"/>
          <w:szCs w:val="24"/>
        </w:rPr>
      </w:pPr>
      <w:r>
        <w:rPr>
          <w:rFonts w:asciiTheme="minorHAnsi" w:hAnsiTheme="minorHAnsi" w:cstheme="minorHAnsi"/>
          <w:sz w:val="24"/>
          <w:szCs w:val="24"/>
          <w:lang w:eastAsia="en-US"/>
        </w:rPr>
        <w:t xml:space="preserve">Hijinx has a growing film programme led by Head of Film, Dan McGowan. </w:t>
      </w:r>
      <w:r w:rsidRPr="006C034B">
        <w:rPr>
          <w:rFonts w:asciiTheme="minorHAnsi" w:hAnsiTheme="minorHAnsi" w:cstheme="minorHAnsi"/>
          <w:sz w:val="24"/>
          <w:szCs w:val="24"/>
          <w:lang w:eastAsia="en-US"/>
        </w:rPr>
        <w:t>We take the same approach to film as we do with theatre: our actors are at the centre, their voices integral, to create a viewing experience that’s completely different.</w:t>
      </w:r>
      <w:r>
        <w:rPr>
          <w:rFonts w:asciiTheme="minorHAnsi" w:hAnsiTheme="minorHAnsi" w:cstheme="minorHAnsi"/>
          <w:sz w:val="24"/>
          <w:szCs w:val="24"/>
          <w:lang w:eastAsia="en-US"/>
        </w:rPr>
        <w:t xml:space="preserve"> We recently delivered Unity </w:t>
      </w:r>
      <w:r w:rsidR="00B752CC">
        <w:rPr>
          <w:rFonts w:asciiTheme="minorHAnsi" w:hAnsiTheme="minorHAnsi" w:cstheme="minorHAnsi"/>
          <w:sz w:val="24"/>
          <w:szCs w:val="24"/>
          <w:lang w:eastAsia="en-US"/>
        </w:rPr>
        <w:t>F</w:t>
      </w:r>
      <w:r>
        <w:rPr>
          <w:rFonts w:asciiTheme="minorHAnsi" w:hAnsiTheme="minorHAnsi" w:cstheme="minorHAnsi"/>
          <w:sz w:val="24"/>
          <w:szCs w:val="24"/>
          <w:lang w:eastAsia="en-US"/>
        </w:rPr>
        <w:t xml:space="preserve">ilm </w:t>
      </w:r>
      <w:r w:rsidR="00B752CC">
        <w:rPr>
          <w:rFonts w:asciiTheme="minorHAnsi" w:hAnsiTheme="minorHAnsi" w:cstheme="minorHAnsi"/>
          <w:sz w:val="24"/>
          <w:szCs w:val="24"/>
          <w:lang w:eastAsia="en-US"/>
        </w:rPr>
        <w:t>F</w:t>
      </w:r>
      <w:r>
        <w:rPr>
          <w:rFonts w:asciiTheme="minorHAnsi" w:hAnsiTheme="minorHAnsi" w:cstheme="minorHAnsi"/>
          <w:sz w:val="24"/>
          <w:szCs w:val="24"/>
          <w:lang w:eastAsia="en-US"/>
        </w:rPr>
        <w:t>estival in partnership with Chapter to showcase inclusive films from around the world.</w:t>
      </w:r>
      <w:r w:rsidR="00317F4B">
        <w:rPr>
          <w:rFonts w:asciiTheme="minorHAnsi" w:hAnsiTheme="minorHAnsi" w:cstheme="minorHAnsi"/>
          <w:sz w:val="24"/>
          <w:szCs w:val="24"/>
          <w:lang w:eastAsia="en-US"/>
        </w:rPr>
        <w:t xml:space="preserve"> This featured the world premiere of Hijinx’s film </w:t>
      </w:r>
      <w:r w:rsidR="00317F4B">
        <w:rPr>
          <w:rFonts w:asciiTheme="minorHAnsi" w:hAnsiTheme="minorHAnsi" w:cstheme="minorHAnsi"/>
          <w:i/>
          <w:iCs/>
          <w:sz w:val="24"/>
          <w:szCs w:val="24"/>
          <w:lang w:eastAsia="en-US"/>
        </w:rPr>
        <w:t>Lost and Found</w:t>
      </w:r>
      <w:r w:rsidR="00317F4B">
        <w:rPr>
          <w:rFonts w:asciiTheme="minorHAnsi" w:hAnsiTheme="minorHAnsi" w:cstheme="minorHAnsi"/>
          <w:sz w:val="24"/>
          <w:szCs w:val="24"/>
          <w:lang w:eastAsia="en-US"/>
        </w:rPr>
        <w:t xml:space="preserve"> – a tender, candid, sometimes sad and uplifting film about love, family, friendship and trains.</w:t>
      </w:r>
    </w:p>
    <w:p w14:paraId="1C392523" w14:textId="77777777" w:rsidR="00317F4B" w:rsidRPr="009A6B03" w:rsidRDefault="00317F4B" w:rsidP="006C034B">
      <w:pPr>
        <w:spacing w:line="276" w:lineRule="auto"/>
        <w:rPr>
          <w:rFonts w:asciiTheme="minorHAnsi" w:eastAsiaTheme="minorHAnsi" w:hAnsiTheme="minorHAnsi" w:cstheme="minorHAnsi"/>
          <w:sz w:val="24"/>
          <w:szCs w:val="24"/>
        </w:rPr>
      </w:pPr>
    </w:p>
    <w:p w14:paraId="00B788A2" w14:textId="4207137B" w:rsidR="00260CCE" w:rsidRPr="009A6B03" w:rsidRDefault="00402C34" w:rsidP="00173EF1">
      <w:pPr>
        <w:spacing w:before="0" w:after="200" w:line="276" w:lineRule="auto"/>
        <w:jc w:val="center"/>
        <w:rPr>
          <w:rFonts w:asciiTheme="minorHAnsi" w:hAnsiTheme="minorHAnsi" w:cstheme="minorHAnsi"/>
          <w:b/>
          <w:bCs/>
          <w:sz w:val="24"/>
          <w:szCs w:val="24"/>
        </w:rPr>
      </w:pPr>
      <w:r w:rsidRPr="009A6B03">
        <w:rPr>
          <w:rFonts w:asciiTheme="minorHAnsi" w:hAnsiTheme="minorHAnsi" w:cstheme="minorHAnsi"/>
          <w:b/>
          <w:bCs/>
          <w:sz w:val="24"/>
          <w:szCs w:val="24"/>
        </w:rPr>
        <w:t>We create change by living and breathing our organisational aims to</w:t>
      </w:r>
      <w:r w:rsidR="00C912C0">
        <w:rPr>
          <w:rFonts w:asciiTheme="minorHAnsi" w:hAnsiTheme="minorHAnsi" w:cstheme="minorHAnsi"/>
          <w:b/>
          <w:bCs/>
          <w:sz w:val="24"/>
          <w:szCs w:val="24"/>
        </w:rPr>
        <w:t>:</w:t>
      </w:r>
    </w:p>
    <w:p w14:paraId="7464BC90" w14:textId="1A95CF2D" w:rsidR="00260CCE" w:rsidRPr="009A6B03" w:rsidRDefault="00260CCE" w:rsidP="00173EF1">
      <w:pPr>
        <w:pStyle w:val="ListParagraph"/>
        <w:numPr>
          <w:ilvl w:val="0"/>
          <w:numId w:val="19"/>
        </w:numPr>
        <w:rPr>
          <w:rFonts w:cstheme="minorHAnsi"/>
          <w:sz w:val="24"/>
          <w:szCs w:val="24"/>
        </w:rPr>
      </w:pPr>
      <w:r w:rsidRPr="009A6B03">
        <w:rPr>
          <w:rFonts w:cstheme="minorHAnsi"/>
          <w:sz w:val="24"/>
          <w:szCs w:val="24"/>
        </w:rPr>
        <w:t xml:space="preserve">Increase representation of </w:t>
      </w:r>
      <w:r w:rsidR="006427E9" w:rsidRPr="009A6B03">
        <w:rPr>
          <w:rFonts w:cstheme="minorHAnsi"/>
          <w:sz w:val="24"/>
          <w:szCs w:val="24"/>
        </w:rPr>
        <w:t xml:space="preserve">Learning Disabled and/or Autistic people </w:t>
      </w:r>
      <w:r w:rsidRPr="009A6B03">
        <w:rPr>
          <w:rFonts w:cstheme="minorHAnsi"/>
          <w:sz w:val="24"/>
          <w:szCs w:val="24"/>
        </w:rPr>
        <w:t>on stage and screen</w:t>
      </w:r>
    </w:p>
    <w:p w14:paraId="6718611E" w14:textId="7C38C37C" w:rsidR="00260CCE" w:rsidRPr="009A6B03" w:rsidRDefault="00260CCE" w:rsidP="00173EF1">
      <w:pPr>
        <w:pStyle w:val="ListParagraph"/>
        <w:numPr>
          <w:ilvl w:val="0"/>
          <w:numId w:val="19"/>
        </w:numPr>
        <w:rPr>
          <w:rFonts w:cstheme="minorHAnsi"/>
          <w:sz w:val="24"/>
          <w:szCs w:val="24"/>
        </w:rPr>
      </w:pPr>
      <w:r w:rsidRPr="009A6B03">
        <w:rPr>
          <w:rFonts w:cstheme="minorHAnsi"/>
          <w:sz w:val="24"/>
          <w:szCs w:val="24"/>
        </w:rPr>
        <w:t>Provide, champion, and facilitate professional employment for learning disabled and/or Autistic creative professionals.</w:t>
      </w:r>
    </w:p>
    <w:p w14:paraId="7BB5750F" w14:textId="6A58C8D6" w:rsidR="00260CCE" w:rsidRPr="009A6B03" w:rsidRDefault="00260CCE" w:rsidP="00173EF1">
      <w:pPr>
        <w:pStyle w:val="ListParagraph"/>
        <w:numPr>
          <w:ilvl w:val="0"/>
          <w:numId w:val="19"/>
        </w:numPr>
        <w:rPr>
          <w:rFonts w:cstheme="minorHAnsi"/>
          <w:sz w:val="24"/>
          <w:szCs w:val="24"/>
        </w:rPr>
      </w:pPr>
      <w:r w:rsidRPr="009A6B03">
        <w:rPr>
          <w:rFonts w:cstheme="minorHAnsi"/>
          <w:sz w:val="24"/>
          <w:szCs w:val="24"/>
        </w:rPr>
        <w:t>Build confidence, happiness, and independence.</w:t>
      </w:r>
    </w:p>
    <w:p w14:paraId="78D805A5" w14:textId="2A60CFE7" w:rsidR="00260CCE" w:rsidRPr="009A6B03" w:rsidRDefault="00260CCE" w:rsidP="00173EF1">
      <w:pPr>
        <w:pStyle w:val="ListParagraph"/>
        <w:numPr>
          <w:ilvl w:val="0"/>
          <w:numId w:val="19"/>
        </w:numPr>
        <w:rPr>
          <w:rFonts w:cstheme="minorHAnsi"/>
          <w:sz w:val="24"/>
          <w:szCs w:val="24"/>
        </w:rPr>
      </w:pPr>
      <w:r w:rsidRPr="009A6B03">
        <w:rPr>
          <w:rFonts w:cstheme="minorHAnsi"/>
          <w:sz w:val="24"/>
          <w:szCs w:val="24"/>
        </w:rPr>
        <w:t>Transform the sector to work more inclusively.</w:t>
      </w:r>
    </w:p>
    <w:p w14:paraId="2D3DEE61" w14:textId="79197561" w:rsidR="00260CCE" w:rsidRPr="009A6B03" w:rsidRDefault="00260CCE" w:rsidP="00173EF1">
      <w:pPr>
        <w:pStyle w:val="ListParagraph"/>
        <w:numPr>
          <w:ilvl w:val="0"/>
          <w:numId w:val="19"/>
        </w:numPr>
        <w:rPr>
          <w:rFonts w:cstheme="minorHAnsi"/>
          <w:sz w:val="24"/>
          <w:szCs w:val="24"/>
        </w:rPr>
      </w:pPr>
      <w:r w:rsidRPr="009A6B03">
        <w:rPr>
          <w:rFonts w:cstheme="minorHAnsi"/>
          <w:sz w:val="24"/>
          <w:szCs w:val="24"/>
        </w:rPr>
        <w:t>Increase access to performance arts for audiences and</w:t>
      </w:r>
      <w:r w:rsidR="00014A9E" w:rsidRPr="009A6B03">
        <w:rPr>
          <w:rFonts w:cstheme="minorHAnsi"/>
          <w:sz w:val="24"/>
          <w:szCs w:val="24"/>
        </w:rPr>
        <w:t xml:space="preserve"> communities in </w:t>
      </w:r>
      <w:r w:rsidR="00402C34" w:rsidRPr="009A6B03">
        <w:rPr>
          <w:rFonts w:cstheme="minorHAnsi"/>
          <w:sz w:val="24"/>
          <w:szCs w:val="24"/>
        </w:rPr>
        <w:t>Wales.</w:t>
      </w:r>
    </w:p>
    <w:p w14:paraId="0FB3F4F7" w14:textId="77777777" w:rsidR="00317F4B" w:rsidRDefault="00317F4B" w:rsidP="00BE0044">
      <w:pPr>
        <w:jc w:val="center"/>
        <w:rPr>
          <w:rFonts w:asciiTheme="minorHAnsi" w:hAnsiTheme="minorHAnsi" w:cstheme="minorHAnsi"/>
          <w:b/>
          <w:bCs/>
          <w:sz w:val="24"/>
          <w:szCs w:val="24"/>
        </w:rPr>
      </w:pPr>
    </w:p>
    <w:p w14:paraId="1B32559B" w14:textId="77777777" w:rsidR="00317F4B" w:rsidRDefault="00317F4B" w:rsidP="00BE0044">
      <w:pPr>
        <w:jc w:val="center"/>
        <w:rPr>
          <w:rFonts w:asciiTheme="minorHAnsi" w:hAnsiTheme="minorHAnsi" w:cstheme="minorHAnsi"/>
          <w:b/>
          <w:bCs/>
          <w:sz w:val="24"/>
          <w:szCs w:val="24"/>
        </w:rPr>
      </w:pPr>
    </w:p>
    <w:p w14:paraId="3530A76E" w14:textId="05C96B9F" w:rsidR="009A6B03" w:rsidRPr="00F10054" w:rsidRDefault="009A6B03" w:rsidP="00BE0044">
      <w:pPr>
        <w:jc w:val="center"/>
        <w:rPr>
          <w:rFonts w:asciiTheme="minorHAnsi" w:hAnsiTheme="minorHAnsi" w:cstheme="minorHAnsi"/>
          <w:b/>
          <w:bCs/>
          <w:sz w:val="28"/>
          <w:szCs w:val="28"/>
        </w:rPr>
      </w:pPr>
      <w:r w:rsidRPr="00F10054">
        <w:rPr>
          <w:rFonts w:asciiTheme="minorHAnsi" w:hAnsiTheme="minorHAnsi" w:cstheme="minorHAnsi"/>
          <w:b/>
          <w:bCs/>
          <w:sz w:val="28"/>
          <w:szCs w:val="28"/>
        </w:rPr>
        <w:lastRenderedPageBreak/>
        <w:t>Associate Producer</w:t>
      </w:r>
    </w:p>
    <w:p w14:paraId="2693ECF2" w14:textId="77777777" w:rsidR="009A6B03" w:rsidRPr="00F10054" w:rsidRDefault="009A6B03" w:rsidP="009A6B03">
      <w:pPr>
        <w:jc w:val="center"/>
        <w:rPr>
          <w:rFonts w:asciiTheme="minorHAnsi" w:hAnsiTheme="minorHAnsi" w:cstheme="minorHAnsi"/>
          <w:b/>
          <w:bCs/>
          <w:sz w:val="28"/>
          <w:szCs w:val="28"/>
        </w:rPr>
      </w:pPr>
      <w:r w:rsidRPr="00F10054">
        <w:rPr>
          <w:rFonts w:asciiTheme="minorHAnsi" w:hAnsiTheme="minorHAnsi" w:cstheme="minorHAnsi"/>
          <w:b/>
          <w:bCs/>
          <w:sz w:val="28"/>
          <w:szCs w:val="28"/>
        </w:rPr>
        <w:t>Role Description</w:t>
      </w:r>
    </w:p>
    <w:p w14:paraId="13F5CC6B" w14:textId="77777777" w:rsidR="009A6B03" w:rsidRPr="009A6B03" w:rsidRDefault="009A6B03" w:rsidP="009A6B03">
      <w:pPr>
        <w:jc w:val="center"/>
        <w:rPr>
          <w:rFonts w:asciiTheme="minorHAnsi" w:hAnsiTheme="minorHAnsi" w:cstheme="minorHAnsi"/>
          <w:b/>
          <w:bCs/>
          <w:sz w:val="24"/>
          <w:szCs w:val="24"/>
        </w:rPr>
      </w:pPr>
    </w:p>
    <w:p w14:paraId="57AFE9CE"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 xml:space="preserve">As Associate Producer, you are a key member of the creative team and are responsible for assisting the Head of Film to create high quality documentaries, short films and feature films that showcase Hijinx actors and reflect the lived experience of learning disabled and/or autistic people. You also support the planning and delivery of Unity Film Festival in partnership with Chapter. </w:t>
      </w:r>
    </w:p>
    <w:p w14:paraId="12A961E0" w14:textId="77777777" w:rsidR="009A6B03" w:rsidRPr="009A6B03" w:rsidRDefault="009A6B03" w:rsidP="009A6B03">
      <w:pPr>
        <w:rPr>
          <w:rFonts w:asciiTheme="minorHAnsi" w:eastAsiaTheme="minorEastAsia" w:hAnsiTheme="minorHAnsi" w:cstheme="minorHAnsi"/>
          <w:sz w:val="24"/>
          <w:szCs w:val="24"/>
        </w:rPr>
      </w:pPr>
    </w:p>
    <w:p w14:paraId="071C8048"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 xml:space="preserve">You will have experience in a similar role within the Film &amp; TV industry and be a motivated self-starter. You will support the Head of Film with all elements of the film programme at Hijinx, ensuring it remains rooted in its mission to increase the representation of disabled people on screen.   </w:t>
      </w:r>
    </w:p>
    <w:p w14:paraId="6B71FC95" w14:textId="77777777" w:rsidR="009A6B03" w:rsidRPr="009A6B03" w:rsidRDefault="009A6B03" w:rsidP="009A6B03">
      <w:pPr>
        <w:rPr>
          <w:rFonts w:asciiTheme="minorHAnsi" w:eastAsiaTheme="minorEastAsia" w:hAnsiTheme="minorHAnsi" w:cstheme="minorHAnsi"/>
          <w:sz w:val="24"/>
          <w:szCs w:val="24"/>
        </w:rPr>
      </w:pPr>
    </w:p>
    <w:p w14:paraId="0EF3C356"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t>TERMS</w:t>
      </w:r>
    </w:p>
    <w:p w14:paraId="3899809A"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 xml:space="preserve">Job title: </w:t>
      </w:r>
      <w:r w:rsidRPr="009A6B03">
        <w:rPr>
          <w:rFonts w:asciiTheme="minorHAnsi" w:hAnsiTheme="minorHAnsi" w:cstheme="minorHAnsi"/>
          <w:sz w:val="24"/>
          <w:szCs w:val="24"/>
        </w:rPr>
        <w:tab/>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Associate Producer</w:t>
      </w:r>
    </w:p>
    <w:p w14:paraId="73E75CEC" w14:textId="77777777" w:rsidR="009A6B03" w:rsidRPr="009A6B03" w:rsidRDefault="009A6B03" w:rsidP="009A6B03">
      <w:pPr>
        <w:rPr>
          <w:rFonts w:asciiTheme="minorHAnsi" w:eastAsiaTheme="minorEastAsia" w:hAnsiTheme="minorHAnsi" w:cstheme="minorHAnsi"/>
          <w:sz w:val="24"/>
          <w:szCs w:val="24"/>
        </w:rPr>
      </w:pPr>
    </w:p>
    <w:p w14:paraId="0DE4C6CB"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Line Manager:</w:t>
      </w:r>
      <w:r w:rsidRPr="009A6B03">
        <w:rPr>
          <w:rFonts w:asciiTheme="minorHAnsi" w:hAnsiTheme="minorHAnsi" w:cstheme="minorHAnsi"/>
          <w:sz w:val="24"/>
          <w:szCs w:val="24"/>
        </w:rPr>
        <w:tab/>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Head of Film</w:t>
      </w:r>
    </w:p>
    <w:p w14:paraId="1CAB135E" w14:textId="77777777" w:rsidR="009A6B03" w:rsidRPr="009A6B03" w:rsidRDefault="009A6B03" w:rsidP="009A6B03">
      <w:pPr>
        <w:rPr>
          <w:rFonts w:asciiTheme="minorHAnsi" w:eastAsiaTheme="minorEastAsia" w:hAnsiTheme="minorHAnsi" w:cstheme="minorHAnsi"/>
          <w:sz w:val="24"/>
          <w:szCs w:val="24"/>
        </w:rPr>
      </w:pPr>
    </w:p>
    <w:p w14:paraId="6A12CAC6"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Responsible for:</w:t>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Volunteers and freelancers as required</w:t>
      </w:r>
      <w:r w:rsidRPr="009A6B03">
        <w:rPr>
          <w:rFonts w:asciiTheme="minorHAnsi" w:hAnsiTheme="minorHAnsi" w:cstheme="minorHAnsi"/>
          <w:sz w:val="24"/>
          <w:szCs w:val="24"/>
        </w:rPr>
        <w:tab/>
      </w:r>
    </w:p>
    <w:p w14:paraId="6DF9EEA9" w14:textId="77777777" w:rsidR="009A6B03" w:rsidRPr="009A6B03" w:rsidRDefault="009A6B03" w:rsidP="009A6B03">
      <w:pPr>
        <w:rPr>
          <w:rFonts w:asciiTheme="minorHAnsi" w:eastAsiaTheme="minorEastAsia" w:hAnsiTheme="minorHAnsi" w:cstheme="minorHAnsi"/>
          <w:sz w:val="24"/>
          <w:szCs w:val="24"/>
        </w:rPr>
      </w:pPr>
    </w:p>
    <w:p w14:paraId="2845B658" w14:textId="77777777" w:rsidR="009A6B03" w:rsidRPr="009A6B03" w:rsidRDefault="009A6B03" w:rsidP="009A6B03">
      <w:pPr>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Contract:</w:t>
      </w:r>
      <w:r w:rsidRPr="009A6B03">
        <w:rPr>
          <w:rFonts w:asciiTheme="minorHAnsi" w:hAnsiTheme="minorHAnsi" w:cstheme="minorHAnsi"/>
          <w:sz w:val="24"/>
          <w:szCs w:val="24"/>
        </w:rPr>
        <w:tab/>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Permanent role (6 months’ probation)</w:t>
      </w:r>
    </w:p>
    <w:p w14:paraId="157105A5" w14:textId="77777777" w:rsidR="009A6B03" w:rsidRPr="009A6B03" w:rsidRDefault="009A6B03" w:rsidP="009A6B03">
      <w:pPr>
        <w:rPr>
          <w:rFonts w:asciiTheme="minorHAnsi" w:eastAsiaTheme="minorEastAsia" w:hAnsiTheme="minorHAnsi" w:cstheme="minorHAnsi"/>
          <w:sz w:val="24"/>
          <w:szCs w:val="24"/>
        </w:rPr>
      </w:pPr>
    </w:p>
    <w:p w14:paraId="2BF23CD8" w14:textId="77777777" w:rsidR="009A6B03" w:rsidRPr="009A6B03" w:rsidRDefault="009A6B03" w:rsidP="009A6B03">
      <w:pPr>
        <w:ind w:left="2160" w:hanging="2160"/>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Hours:</w:t>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Part time, 15 hours per week to be delivered flexibly as needed to fulfil the requirements of the role. Time off in lieu is given.</w:t>
      </w:r>
    </w:p>
    <w:p w14:paraId="07150343" w14:textId="77777777" w:rsidR="009A6B03" w:rsidRPr="009A6B03" w:rsidRDefault="009A6B03" w:rsidP="009A6B03">
      <w:pPr>
        <w:ind w:left="2160" w:hanging="2160"/>
        <w:rPr>
          <w:rFonts w:asciiTheme="minorHAnsi" w:eastAsiaTheme="minorEastAsia" w:hAnsiTheme="minorHAnsi" w:cstheme="minorHAnsi"/>
          <w:sz w:val="24"/>
          <w:szCs w:val="24"/>
        </w:rPr>
      </w:pPr>
    </w:p>
    <w:p w14:paraId="4C2ADE2E" w14:textId="77777777" w:rsidR="009A6B03" w:rsidRPr="009A6B03" w:rsidRDefault="009A6B03" w:rsidP="009A6B03">
      <w:pPr>
        <w:ind w:left="2160" w:hanging="2160"/>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Based at:</w:t>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Hijinx Office, Wales Millenium Centre, Cardiff Bay – hybrid working available</w:t>
      </w:r>
    </w:p>
    <w:p w14:paraId="239A776F" w14:textId="77777777" w:rsidR="009A6B03" w:rsidRPr="009A6B03" w:rsidRDefault="009A6B03" w:rsidP="009A6B03">
      <w:pPr>
        <w:ind w:left="2160" w:hanging="2160"/>
        <w:rPr>
          <w:rFonts w:asciiTheme="minorHAnsi" w:eastAsiaTheme="minorEastAsia" w:hAnsiTheme="minorHAnsi" w:cstheme="minorHAnsi"/>
          <w:sz w:val="24"/>
          <w:szCs w:val="24"/>
        </w:rPr>
      </w:pPr>
    </w:p>
    <w:p w14:paraId="77E4A64D" w14:textId="77777777" w:rsidR="009A6B03" w:rsidRPr="009A6B03" w:rsidRDefault="009A6B03" w:rsidP="009A6B03">
      <w:pPr>
        <w:ind w:left="2160" w:hanging="2160"/>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Salary/Benefits:</w:t>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£26,500 per annum pro-rata (£10,600 actual)</w:t>
      </w:r>
    </w:p>
    <w:p w14:paraId="19CCD508" w14:textId="77777777" w:rsidR="009A6B03" w:rsidRPr="009A6B03" w:rsidRDefault="009A6B03" w:rsidP="009A6B03">
      <w:pPr>
        <w:ind w:left="2160"/>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Hijinx offers a workplace pension scheme via Nest, Bike to Work scheme and Employee Assistance Programme.</w:t>
      </w:r>
    </w:p>
    <w:p w14:paraId="62154D86" w14:textId="77777777" w:rsidR="009A6B03" w:rsidRPr="009A6B03" w:rsidRDefault="009A6B03" w:rsidP="009A6B03">
      <w:pPr>
        <w:ind w:left="2160" w:hanging="2160"/>
        <w:rPr>
          <w:rFonts w:asciiTheme="minorHAnsi" w:eastAsiaTheme="minorEastAsia" w:hAnsiTheme="minorHAnsi" w:cstheme="minorHAnsi"/>
          <w:sz w:val="24"/>
          <w:szCs w:val="24"/>
        </w:rPr>
      </w:pPr>
    </w:p>
    <w:p w14:paraId="664C01AB" w14:textId="77777777" w:rsidR="009A6B03" w:rsidRPr="009A6B03" w:rsidRDefault="009A6B03" w:rsidP="009A6B03">
      <w:pPr>
        <w:ind w:left="2160" w:hanging="2160"/>
        <w:rPr>
          <w:rFonts w:asciiTheme="minorHAnsi" w:eastAsiaTheme="minorEastAsia" w:hAnsiTheme="minorHAnsi" w:cstheme="minorHAnsi"/>
          <w:sz w:val="24"/>
          <w:szCs w:val="24"/>
        </w:rPr>
      </w:pP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Additionally, we offer support with developing Welsh language skills. Hijinx is committed to supporting ongoing professional development and will work closely with the postholder to ensure their training needs are met.</w:t>
      </w:r>
      <w:r w:rsidRPr="009A6B03">
        <w:rPr>
          <w:rFonts w:asciiTheme="minorHAnsi" w:hAnsiTheme="minorHAnsi" w:cstheme="minorHAnsi"/>
          <w:sz w:val="24"/>
          <w:szCs w:val="24"/>
        </w:rPr>
        <w:tab/>
      </w:r>
      <w:r w:rsidRPr="009A6B03">
        <w:rPr>
          <w:rFonts w:asciiTheme="minorHAnsi" w:hAnsiTheme="minorHAnsi" w:cstheme="minorHAnsi"/>
          <w:sz w:val="24"/>
          <w:szCs w:val="24"/>
        </w:rPr>
        <w:tab/>
      </w:r>
    </w:p>
    <w:p w14:paraId="0CE8DDDB" w14:textId="77777777" w:rsidR="009A6B03" w:rsidRPr="009A6B03" w:rsidRDefault="009A6B03" w:rsidP="009A6B03">
      <w:pPr>
        <w:ind w:left="2160" w:hanging="2160"/>
        <w:rPr>
          <w:rFonts w:asciiTheme="minorHAnsi" w:eastAsiaTheme="minorEastAsia" w:hAnsiTheme="minorHAnsi" w:cstheme="minorHAnsi"/>
          <w:sz w:val="24"/>
          <w:szCs w:val="24"/>
        </w:rPr>
      </w:pPr>
    </w:p>
    <w:p w14:paraId="5C93E124" w14:textId="77777777" w:rsidR="009A6B03" w:rsidRPr="009A6B03" w:rsidRDefault="009A6B03" w:rsidP="009A6B03">
      <w:pPr>
        <w:ind w:left="2160" w:hanging="2160"/>
        <w:rPr>
          <w:rFonts w:asciiTheme="minorHAnsi" w:eastAsiaTheme="minorEastAsia" w:hAnsiTheme="minorHAnsi" w:cstheme="minorHAnsi"/>
          <w:sz w:val="24"/>
          <w:szCs w:val="24"/>
        </w:rPr>
      </w:pPr>
      <w:r w:rsidRPr="009A6B03">
        <w:rPr>
          <w:rFonts w:asciiTheme="minorHAnsi" w:eastAsiaTheme="minorEastAsia" w:hAnsiTheme="minorHAnsi" w:cstheme="minorHAnsi"/>
          <w:sz w:val="24"/>
          <w:szCs w:val="24"/>
        </w:rPr>
        <w:t>Holiday:</w:t>
      </w:r>
      <w:r w:rsidRPr="009A6B03">
        <w:rPr>
          <w:rFonts w:asciiTheme="minorHAnsi" w:hAnsiTheme="minorHAnsi" w:cstheme="minorHAnsi"/>
          <w:sz w:val="24"/>
          <w:szCs w:val="24"/>
        </w:rPr>
        <w:tab/>
      </w:r>
      <w:r w:rsidRPr="009A6B03">
        <w:rPr>
          <w:rFonts w:asciiTheme="minorHAnsi" w:eastAsiaTheme="minorEastAsia" w:hAnsiTheme="minorHAnsi" w:cstheme="minorHAnsi"/>
          <w:sz w:val="24"/>
          <w:szCs w:val="24"/>
        </w:rPr>
        <w:t>25 days per annum plus statutory bank holidays, pro-rata (10.5 days per annum; 3 bank holidays)</w:t>
      </w:r>
    </w:p>
    <w:p w14:paraId="3030FFF7" w14:textId="77777777" w:rsidR="009A6B03" w:rsidRPr="009A6B03" w:rsidRDefault="009A6B03" w:rsidP="009A6B03">
      <w:pPr>
        <w:rPr>
          <w:rFonts w:asciiTheme="minorHAnsi" w:eastAsiaTheme="minorEastAsia" w:hAnsiTheme="minorHAnsi" w:cstheme="minorHAnsi"/>
          <w:b/>
          <w:bCs/>
          <w:sz w:val="24"/>
          <w:szCs w:val="24"/>
        </w:rPr>
      </w:pPr>
    </w:p>
    <w:p w14:paraId="62D8710F"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t>KEY DUTIES</w:t>
      </w:r>
    </w:p>
    <w:p w14:paraId="24762D7C" w14:textId="77777777" w:rsidR="009A6B03" w:rsidRPr="009A6B03" w:rsidRDefault="009A6B03" w:rsidP="009A6B03">
      <w:pPr>
        <w:rPr>
          <w:rFonts w:asciiTheme="minorHAnsi" w:eastAsiaTheme="minorEastAsia" w:hAnsiTheme="minorHAnsi" w:cstheme="minorHAnsi"/>
          <w:sz w:val="24"/>
          <w:szCs w:val="24"/>
        </w:rPr>
      </w:pPr>
    </w:p>
    <w:p w14:paraId="64BBAA23"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t>Production Management</w:t>
      </w:r>
    </w:p>
    <w:p w14:paraId="0E7AF47B"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Assist on the production and development of new film projects for Hijinx, including project research, helping to create pitch decks etc.</w:t>
      </w:r>
    </w:p>
    <w:p w14:paraId="1E01DE83"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Support the planning and delivery of Unity Film Festival in partnership with Chapter.</w:t>
      </w:r>
    </w:p>
    <w:p w14:paraId="48C21A89"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Support production tasks where needed.</w:t>
      </w:r>
    </w:p>
    <w:p w14:paraId="5980D688"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Attend shoots where necessary.</w:t>
      </w:r>
    </w:p>
    <w:p w14:paraId="3EB2F44D"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Assist in post-production admin as required.</w:t>
      </w:r>
    </w:p>
    <w:p w14:paraId="72530017" w14:textId="77777777" w:rsidR="009A6B03" w:rsidRPr="009A6B03" w:rsidRDefault="009A6B03" w:rsidP="009A6B03">
      <w:pPr>
        <w:pStyle w:val="ListParagraph"/>
        <w:numPr>
          <w:ilvl w:val="0"/>
          <w:numId w:val="29"/>
        </w:numPr>
        <w:rPr>
          <w:rFonts w:eastAsiaTheme="minorEastAsia" w:cstheme="minorHAnsi"/>
          <w:b/>
          <w:bCs/>
          <w:sz w:val="24"/>
          <w:szCs w:val="24"/>
          <w:lang w:eastAsia="zh-CN"/>
        </w:rPr>
      </w:pPr>
      <w:r w:rsidRPr="009A6B03">
        <w:rPr>
          <w:rFonts w:eastAsiaTheme="minorEastAsia" w:cstheme="minorHAnsi"/>
          <w:sz w:val="24"/>
          <w:szCs w:val="24"/>
          <w:lang w:eastAsia="zh-CN"/>
        </w:rPr>
        <w:t>Help to arrange and participate in relationship-building meetings with possible co-producers and partners.</w:t>
      </w:r>
    </w:p>
    <w:p w14:paraId="7537758D" w14:textId="77777777" w:rsidR="009A6B03" w:rsidRPr="009A6B03" w:rsidRDefault="009A6B03" w:rsidP="009A6B03">
      <w:pPr>
        <w:pStyle w:val="ListParagraph"/>
        <w:numPr>
          <w:ilvl w:val="0"/>
          <w:numId w:val="29"/>
        </w:numPr>
        <w:rPr>
          <w:rFonts w:eastAsiaTheme="minorEastAsia" w:cstheme="minorHAnsi"/>
          <w:b/>
          <w:bCs/>
          <w:sz w:val="24"/>
          <w:szCs w:val="24"/>
          <w:lang w:eastAsia="zh-CN"/>
        </w:rPr>
      </w:pPr>
      <w:r w:rsidRPr="009A6B03">
        <w:rPr>
          <w:rFonts w:eastAsiaTheme="minorEastAsia" w:cstheme="minorHAnsi"/>
          <w:sz w:val="24"/>
          <w:szCs w:val="24"/>
          <w:lang w:eastAsia="zh-CN"/>
        </w:rPr>
        <w:t>Assist in seeking opportunities for showcasing Hijinx documentaries, short films and feature films.</w:t>
      </w:r>
    </w:p>
    <w:p w14:paraId="6BA5A485" w14:textId="77777777" w:rsidR="009A6B03" w:rsidRPr="009A6B03" w:rsidRDefault="009A6B03" w:rsidP="009A6B03">
      <w:pPr>
        <w:pStyle w:val="ListParagraph"/>
        <w:numPr>
          <w:ilvl w:val="0"/>
          <w:numId w:val="29"/>
        </w:numPr>
        <w:rPr>
          <w:rFonts w:eastAsiaTheme="minorEastAsia" w:cstheme="minorHAnsi"/>
          <w:sz w:val="24"/>
          <w:szCs w:val="24"/>
          <w:lang w:eastAsia="zh-CN"/>
        </w:rPr>
      </w:pPr>
      <w:r w:rsidRPr="009A6B03">
        <w:rPr>
          <w:rFonts w:eastAsiaTheme="minorEastAsia" w:cstheme="minorHAnsi"/>
          <w:sz w:val="24"/>
          <w:szCs w:val="24"/>
          <w:lang w:eastAsia="zh-CN"/>
        </w:rPr>
        <w:t>Help to ensure that inclusion and access remain at the heart of all aspects of Hijinx’s work.</w:t>
      </w:r>
    </w:p>
    <w:p w14:paraId="4CA57DB9" w14:textId="77777777" w:rsidR="009A6B03" w:rsidRPr="009A6B03" w:rsidRDefault="009A6B03" w:rsidP="009A6B03">
      <w:pPr>
        <w:pStyle w:val="ListParagraph"/>
        <w:numPr>
          <w:ilvl w:val="0"/>
          <w:numId w:val="30"/>
        </w:numPr>
        <w:rPr>
          <w:rFonts w:eastAsiaTheme="minorEastAsia" w:cstheme="minorHAnsi"/>
          <w:sz w:val="24"/>
          <w:szCs w:val="24"/>
        </w:rPr>
      </w:pPr>
      <w:r w:rsidRPr="009A6B03">
        <w:rPr>
          <w:rFonts w:eastAsiaTheme="minorEastAsia" w:cstheme="minorHAnsi"/>
          <w:sz w:val="24"/>
          <w:szCs w:val="24"/>
        </w:rPr>
        <w:t>Assist the Head of Film with maintaining and updating project budgets</w:t>
      </w:r>
    </w:p>
    <w:p w14:paraId="03D50258"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lastRenderedPageBreak/>
        <w:t>Strategic Relations, Representation and Advocacy</w:t>
      </w:r>
    </w:p>
    <w:p w14:paraId="1DC79F2C" w14:textId="77777777" w:rsidR="009A6B03" w:rsidRPr="009A6B03" w:rsidRDefault="009A6B03" w:rsidP="009A6B03">
      <w:pPr>
        <w:pStyle w:val="ListParagraph"/>
        <w:numPr>
          <w:ilvl w:val="0"/>
          <w:numId w:val="31"/>
        </w:numPr>
        <w:rPr>
          <w:rFonts w:eastAsiaTheme="minorEastAsia" w:cstheme="minorHAnsi"/>
          <w:sz w:val="24"/>
          <w:szCs w:val="24"/>
        </w:rPr>
      </w:pPr>
      <w:r w:rsidRPr="009A6B03">
        <w:rPr>
          <w:rFonts w:eastAsiaTheme="minorEastAsia" w:cstheme="minorHAnsi"/>
          <w:sz w:val="24"/>
          <w:szCs w:val="24"/>
        </w:rPr>
        <w:t>Assist the Head of Film in:</w:t>
      </w:r>
    </w:p>
    <w:p w14:paraId="0E320D1D" w14:textId="77777777" w:rsidR="009A6B03" w:rsidRPr="009A6B03" w:rsidRDefault="009A6B03" w:rsidP="009A6B03">
      <w:pPr>
        <w:pStyle w:val="ListParagraph"/>
        <w:numPr>
          <w:ilvl w:val="1"/>
          <w:numId w:val="31"/>
        </w:numPr>
        <w:rPr>
          <w:rFonts w:eastAsiaTheme="minorEastAsia" w:cstheme="minorHAnsi"/>
          <w:sz w:val="24"/>
          <w:szCs w:val="24"/>
        </w:rPr>
      </w:pPr>
      <w:r w:rsidRPr="009A6B03">
        <w:rPr>
          <w:rFonts w:eastAsiaTheme="minorEastAsia" w:cstheme="minorHAnsi"/>
          <w:sz w:val="24"/>
          <w:szCs w:val="24"/>
        </w:rPr>
        <w:t>Representing Hijinx at artistic, regional, national and international forums, where appropriate</w:t>
      </w:r>
    </w:p>
    <w:p w14:paraId="312DD8DE" w14:textId="77777777" w:rsidR="009A6B03" w:rsidRPr="009A6B03" w:rsidRDefault="009A6B03" w:rsidP="009A6B03">
      <w:pPr>
        <w:pStyle w:val="ListParagraph"/>
        <w:numPr>
          <w:ilvl w:val="1"/>
          <w:numId w:val="31"/>
        </w:numPr>
        <w:rPr>
          <w:rFonts w:eastAsiaTheme="minorEastAsia" w:cstheme="minorHAnsi"/>
          <w:b/>
          <w:bCs/>
          <w:sz w:val="24"/>
          <w:szCs w:val="24"/>
        </w:rPr>
      </w:pPr>
      <w:r w:rsidRPr="009A6B03">
        <w:rPr>
          <w:rFonts w:eastAsiaTheme="minorEastAsia" w:cstheme="minorHAnsi"/>
          <w:sz w:val="24"/>
          <w:szCs w:val="24"/>
        </w:rPr>
        <w:t>Maintaining positive relationships with artists, production companies and funders.</w:t>
      </w:r>
    </w:p>
    <w:p w14:paraId="46E5937D" w14:textId="77777777" w:rsidR="009A6B03" w:rsidRPr="009A6B03" w:rsidRDefault="009A6B03" w:rsidP="009A6B03">
      <w:pPr>
        <w:pStyle w:val="ListParagraph"/>
        <w:numPr>
          <w:ilvl w:val="1"/>
          <w:numId w:val="31"/>
        </w:numPr>
        <w:rPr>
          <w:rFonts w:eastAsiaTheme="minorEastAsia" w:cstheme="minorHAnsi"/>
          <w:b/>
          <w:bCs/>
          <w:sz w:val="24"/>
          <w:szCs w:val="24"/>
        </w:rPr>
      </w:pPr>
      <w:r w:rsidRPr="009A6B03">
        <w:rPr>
          <w:rFonts w:eastAsiaTheme="minorEastAsia" w:cstheme="minorHAnsi"/>
          <w:sz w:val="24"/>
          <w:szCs w:val="24"/>
        </w:rPr>
        <w:t>Being a visible presence within the Film &amp; TV sector, promoting Hijinx’s reputation and its work.</w:t>
      </w:r>
    </w:p>
    <w:p w14:paraId="70581041"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t>Other</w:t>
      </w:r>
    </w:p>
    <w:p w14:paraId="7D747263" w14:textId="77777777" w:rsidR="009A6B03" w:rsidRPr="009A6B03" w:rsidRDefault="009A6B03" w:rsidP="009A6B03">
      <w:pPr>
        <w:pStyle w:val="ListParagraph"/>
        <w:numPr>
          <w:ilvl w:val="0"/>
          <w:numId w:val="27"/>
        </w:numPr>
        <w:rPr>
          <w:rFonts w:eastAsiaTheme="minorEastAsia" w:cstheme="minorHAnsi"/>
          <w:sz w:val="24"/>
          <w:szCs w:val="24"/>
        </w:rPr>
      </w:pPr>
      <w:r w:rsidRPr="009A6B03">
        <w:rPr>
          <w:rFonts w:eastAsiaTheme="minorEastAsia" w:cstheme="minorHAnsi"/>
          <w:sz w:val="24"/>
          <w:szCs w:val="24"/>
        </w:rPr>
        <w:t>Work alongside Head of Film and Academy Director to support delivery of screen training to actors enrolled in Hijinx Academies</w:t>
      </w:r>
    </w:p>
    <w:p w14:paraId="77554C01" w14:textId="77777777" w:rsidR="009A6B03" w:rsidRPr="009A6B03" w:rsidRDefault="009A6B03" w:rsidP="009A6B03">
      <w:pPr>
        <w:rPr>
          <w:rFonts w:asciiTheme="minorHAnsi" w:eastAsiaTheme="minorEastAsia" w:hAnsiTheme="minorHAnsi" w:cstheme="minorHAnsi"/>
          <w:b/>
          <w:bCs/>
          <w:sz w:val="24"/>
          <w:szCs w:val="24"/>
        </w:rPr>
      </w:pPr>
    </w:p>
    <w:p w14:paraId="1E51AEF0" w14:textId="77777777" w:rsidR="009A6B03" w:rsidRPr="009A6B03" w:rsidRDefault="009A6B03" w:rsidP="009A6B03">
      <w:pPr>
        <w:rPr>
          <w:rFonts w:asciiTheme="minorHAnsi" w:eastAsiaTheme="minorEastAsia" w:hAnsiTheme="minorHAnsi" w:cstheme="minorHAnsi"/>
          <w:b/>
          <w:bCs/>
          <w:sz w:val="24"/>
          <w:szCs w:val="24"/>
        </w:rPr>
      </w:pPr>
      <w:r w:rsidRPr="009A6B03">
        <w:rPr>
          <w:rFonts w:asciiTheme="minorHAnsi" w:eastAsiaTheme="minorEastAsia" w:hAnsiTheme="minorHAnsi" w:cstheme="minorHAnsi"/>
          <w:b/>
          <w:bCs/>
          <w:sz w:val="24"/>
          <w:szCs w:val="24"/>
        </w:rPr>
        <w:t>General</w:t>
      </w:r>
    </w:p>
    <w:p w14:paraId="3EB0E84E" w14:textId="77777777" w:rsidR="009A6B03" w:rsidRPr="009A6B03" w:rsidRDefault="009A6B03" w:rsidP="009A6B03">
      <w:pPr>
        <w:pStyle w:val="ListParagraph"/>
        <w:numPr>
          <w:ilvl w:val="0"/>
          <w:numId w:val="28"/>
        </w:numPr>
        <w:rPr>
          <w:rFonts w:eastAsiaTheme="minorEastAsia" w:cstheme="minorHAnsi"/>
          <w:sz w:val="24"/>
          <w:szCs w:val="24"/>
        </w:rPr>
      </w:pPr>
      <w:r w:rsidRPr="009A6B03">
        <w:rPr>
          <w:rFonts w:eastAsiaTheme="minorEastAsia" w:cstheme="minorHAnsi"/>
          <w:sz w:val="24"/>
          <w:szCs w:val="24"/>
        </w:rPr>
        <w:t>Participate in training as required.</w:t>
      </w:r>
    </w:p>
    <w:p w14:paraId="23CCDE3E" w14:textId="77777777" w:rsidR="009A6B03" w:rsidRPr="009A6B03" w:rsidRDefault="009A6B03" w:rsidP="009A6B03">
      <w:pPr>
        <w:pStyle w:val="ListParagraph"/>
        <w:numPr>
          <w:ilvl w:val="0"/>
          <w:numId w:val="28"/>
        </w:numPr>
        <w:rPr>
          <w:rFonts w:eastAsiaTheme="minorEastAsia" w:cstheme="minorHAnsi"/>
          <w:sz w:val="24"/>
          <w:szCs w:val="24"/>
        </w:rPr>
      </w:pPr>
      <w:r w:rsidRPr="009A6B03">
        <w:rPr>
          <w:rFonts w:eastAsiaTheme="minorEastAsia" w:cstheme="minorHAnsi"/>
          <w:sz w:val="24"/>
          <w:szCs w:val="24"/>
        </w:rPr>
        <w:t>In collaboration with other staff, adhere to Hijinx Theatre’s Health &amp; Safety, Equalities, Safeguarding, Environmental and other relevant policies.</w:t>
      </w:r>
    </w:p>
    <w:p w14:paraId="0576A534" w14:textId="77777777" w:rsidR="009A6B03" w:rsidRPr="009A6B03" w:rsidRDefault="009A6B03" w:rsidP="009A6B03">
      <w:pPr>
        <w:pStyle w:val="ListParagraph"/>
        <w:numPr>
          <w:ilvl w:val="0"/>
          <w:numId w:val="28"/>
        </w:numPr>
        <w:rPr>
          <w:rFonts w:eastAsiaTheme="minorEastAsia" w:cstheme="minorHAnsi"/>
          <w:sz w:val="24"/>
          <w:szCs w:val="24"/>
        </w:rPr>
      </w:pPr>
      <w:r w:rsidRPr="009A6B03">
        <w:rPr>
          <w:rFonts w:eastAsiaTheme="minorEastAsia" w:cstheme="minorHAnsi"/>
          <w:sz w:val="24"/>
          <w:szCs w:val="24"/>
        </w:rPr>
        <w:t xml:space="preserve">Travelling locally, nationally, and internationally as required. Creative enabling of Hijinx Actors, and other support as needed, in addition to key duties. </w:t>
      </w:r>
    </w:p>
    <w:p w14:paraId="33AC639B" w14:textId="77777777" w:rsidR="009A6B03" w:rsidRPr="009A6B03" w:rsidRDefault="009A6B03" w:rsidP="009A6B03">
      <w:pPr>
        <w:pStyle w:val="ListParagraph"/>
        <w:numPr>
          <w:ilvl w:val="0"/>
          <w:numId w:val="28"/>
        </w:numPr>
        <w:rPr>
          <w:rFonts w:eastAsiaTheme="minorEastAsia" w:cstheme="minorHAnsi"/>
          <w:sz w:val="24"/>
          <w:szCs w:val="24"/>
        </w:rPr>
      </w:pPr>
      <w:r w:rsidRPr="009A6B03">
        <w:rPr>
          <w:rFonts w:eastAsiaTheme="minorEastAsia" w:cstheme="minorHAnsi"/>
          <w:sz w:val="24"/>
          <w:szCs w:val="24"/>
        </w:rPr>
        <w:t>To undertake any other reasonable duties as requested.</w:t>
      </w:r>
    </w:p>
    <w:p w14:paraId="7775EF1F" w14:textId="77777777" w:rsidR="009A6B03" w:rsidRPr="009A6B03" w:rsidRDefault="009A6B03" w:rsidP="009A6B03">
      <w:pPr>
        <w:rPr>
          <w:rFonts w:asciiTheme="minorHAnsi" w:hAnsiTheme="minorHAnsi" w:cstheme="minorHAnsi"/>
          <w:b/>
          <w:bCs/>
          <w:sz w:val="24"/>
          <w:szCs w:val="24"/>
        </w:rPr>
      </w:pPr>
    </w:p>
    <w:p w14:paraId="026372D9" w14:textId="77777777" w:rsidR="009A6B03" w:rsidRPr="009A6B03" w:rsidRDefault="009A6B03" w:rsidP="009A6B03">
      <w:pPr>
        <w:rPr>
          <w:rFonts w:asciiTheme="minorHAnsi" w:hAnsiTheme="minorHAnsi" w:cstheme="minorHAnsi"/>
          <w:sz w:val="24"/>
          <w:szCs w:val="24"/>
        </w:rPr>
      </w:pPr>
    </w:p>
    <w:p w14:paraId="3C39A89A" w14:textId="77777777" w:rsidR="009A6B03" w:rsidRPr="009A6B03" w:rsidRDefault="009A6B03" w:rsidP="009A6B03">
      <w:pPr>
        <w:rPr>
          <w:rFonts w:asciiTheme="minorHAnsi" w:hAnsiTheme="minorHAnsi" w:cstheme="minorHAnsi"/>
          <w:sz w:val="24"/>
          <w:szCs w:val="24"/>
        </w:rPr>
      </w:pPr>
    </w:p>
    <w:p w14:paraId="0B05F783" w14:textId="77777777" w:rsidR="009A6B03" w:rsidRPr="009A6B03" w:rsidRDefault="009A6B03" w:rsidP="009A6B03">
      <w:pPr>
        <w:rPr>
          <w:rFonts w:asciiTheme="minorHAnsi" w:eastAsia="Cambria" w:hAnsiTheme="minorHAnsi" w:cstheme="minorHAnsi"/>
          <w:color w:val="000000"/>
          <w:sz w:val="24"/>
          <w:szCs w:val="24"/>
        </w:rPr>
      </w:pPr>
    </w:p>
    <w:p w14:paraId="7EF525B7" w14:textId="77777777" w:rsidR="009A6B03" w:rsidRPr="009A6B03" w:rsidRDefault="009A6B03" w:rsidP="009A6B03">
      <w:pPr>
        <w:rPr>
          <w:rFonts w:asciiTheme="minorHAnsi" w:hAnsiTheme="minorHAnsi" w:cstheme="minorHAnsi"/>
          <w:sz w:val="24"/>
          <w:szCs w:val="24"/>
        </w:rPr>
      </w:pPr>
      <w:r w:rsidRPr="009A6B03">
        <w:rPr>
          <w:rFonts w:asciiTheme="minorHAnsi" w:hAnsiTheme="minorHAnsi" w:cstheme="minorHAnsi"/>
          <w:sz w:val="24"/>
          <w:szCs w:val="24"/>
        </w:rPr>
        <w:t xml:space="preserve">  </w:t>
      </w:r>
    </w:p>
    <w:p w14:paraId="1DB4E87A" w14:textId="77777777" w:rsidR="009A6B03" w:rsidRPr="009A6B03" w:rsidRDefault="009A6B03" w:rsidP="009A6B03">
      <w:pPr>
        <w:jc w:val="center"/>
        <w:rPr>
          <w:rFonts w:asciiTheme="minorHAnsi" w:hAnsiTheme="minorHAnsi" w:cstheme="minorHAnsi"/>
          <w:b/>
          <w:bCs/>
          <w:sz w:val="24"/>
          <w:szCs w:val="24"/>
        </w:rPr>
      </w:pPr>
    </w:p>
    <w:p w14:paraId="404741B3" w14:textId="77777777" w:rsidR="009A6B03" w:rsidRPr="009A6B03" w:rsidRDefault="009A6B03" w:rsidP="009A6B03">
      <w:pPr>
        <w:jc w:val="center"/>
        <w:rPr>
          <w:rFonts w:asciiTheme="minorHAnsi" w:hAnsiTheme="minorHAnsi" w:cstheme="minorHAnsi"/>
          <w:b/>
          <w:bCs/>
          <w:sz w:val="24"/>
          <w:szCs w:val="24"/>
        </w:rPr>
      </w:pPr>
    </w:p>
    <w:p w14:paraId="08B03E68" w14:textId="77777777" w:rsidR="009A6B03" w:rsidRPr="009A6B03" w:rsidRDefault="009A6B03" w:rsidP="009A6B03">
      <w:pPr>
        <w:jc w:val="center"/>
        <w:rPr>
          <w:rFonts w:asciiTheme="minorHAnsi" w:hAnsiTheme="minorHAnsi" w:cstheme="minorHAnsi"/>
          <w:b/>
          <w:bCs/>
          <w:sz w:val="24"/>
          <w:szCs w:val="24"/>
        </w:rPr>
      </w:pPr>
    </w:p>
    <w:p w14:paraId="6C56CF1B" w14:textId="77777777" w:rsidR="009A6B03" w:rsidRPr="009A6B03" w:rsidRDefault="009A6B03" w:rsidP="009A6B03">
      <w:pPr>
        <w:jc w:val="center"/>
        <w:rPr>
          <w:rFonts w:asciiTheme="minorHAnsi" w:hAnsiTheme="minorHAnsi" w:cstheme="minorHAnsi"/>
          <w:b/>
          <w:bCs/>
          <w:sz w:val="24"/>
          <w:szCs w:val="24"/>
        </w:rPr>
      </w:pPr>
    </w:p>
    <w:p w14:paraId="595428E8" w14:textId="77777777" w:rsidR="009A6B03" w:rsidRPr="009A6B03" w:rsidRDefault="009A6B03" w:rsidP="009A6B03">
      <w:pPr>
        <w:jc w:val="center"/>
        <w:rPr>
          <w:rFonts w:asciiTheme="minorHAnsi" w:hAnsiTheme="minorHAnsi" w:cstheme="minorHAnsi"/>
          <w:b/>
          <w:bCs/>
          <w:sz w:val="24"/>
          <w:szCs w:val="24"/>
        </w:rPr>
      </w:pPr>
    </w:p>
    <w:p w14:paraId="0CB22DEB" w14:textId="77777777" w:rsidR="009A6B03" w:rsidRPr="009A6B03" w:rsidRDefault="009A6B03" w:rsidP="009A6B03">
      <w:pPr>
        <w:jc w:val="center"/>
        <w:rPr>
          <w:rFonts w:asciiTheme="minorHAnsi" w:hAnsiTheme="minorHAnsi" w:cstheme="minorHAnsi"/>
          <w:b/>
          <w:bCs/>
          <w:sz w:val="24"/>
          <w:szCs w:val="24"/>
        </w:rPr>
      </w:pPr>
    </w:p>
    <w:p w14:paraId="2A98377C" w14:textId="77777777" w:rsidR="009A6B03" w:rsidRPr="009A6B03" w:rsidRDefault="009A6B03" w:rsidP="009A6B03">
      <w:pPr>
        <w:jc w:val="center"/>
        <w:rPr>
          <w:rFonts w:asciiTheme="minorHAnsi" w:hAnsiTheme="minorHAnsi" w:cstheme="minorHAnsi"/>
          <w:b/>
          <w:bCs/>
          <w:sz w:val="24"/>
          <w:szCs w:val="24"/>
        </w:rPr>
      </w:pPr>
    </w:p>
    <w:p w14:paraId="2C9562D8" w14:textId="77777777" w:rsidR="009A6B03" w:rsidRPr="009A6B03" w:rsidRDefault="009A6B03" w:rsidP="009A6B03">
      <w:pPr>
        <w:jc w:val="center"/>
        <w:rPr>
          <w:rFonts w:asciiTheme="minorHAnsi" w:hAnsiTheme="minorHAnsi" w:cstheme="minorHAnsi"/>
          <w:b/>
          <w:bCs/>
          <w:sz w:val="24"/>
          <w:szCs w:val="24"/>
        </w:rPr>
      </w:pPr>
    </w:p>
    <w:p w14:paraId="79FDC74A" w14:textId="77777777" w:rsidR="009A6B03" w:rsidRPr="009A6B03" w:rsidRDefault="009A6B03" w:rsidP="009A6B03">
      <w:pPr>
        <w:rPr>
          <w:rFonts w:asciiTheme="minorHAnsi" w:hAnsiTheme="minorHAnsi" w:cstheme="minorHAnsi"/>
          <w:b/>
          <w:bCs/>
          <w:sz w:val="24"/>
          <w:szCs w:val="24"/>
        </w:rPr>
      </w:pPr>
    </w:p>
    <w:p w14:paraId="17D36562" w14:textId="77777777" w:rsidR="009A6B03" w:rsidRPr="009A6B03" w:rsidRDefault="009A6B03" w:rsidP="009A6B03">
      <w:pPr>
        <w:jc w:val="center"/>
        <w:rPr>
          <w:rFonts w:asciiTheme="minorHAnsi" w:hAnsiTheme="minorHAnsi" w:cstheme="minorHAnsi"/>
          <w:b/>
          <w:bCs/>
          <w:sz w:val="24"/>
          <w:szCs w:val="24"/>
        </w:rPr>
      </w:pPr>
    </w:p>
    <w:p w14:paraId="23E5320D" w14:textId="77777777" w:rsidR="009A6B03" w:rsidRPr="009A6B03" w:rsidRDefault="009A6B03" w:rsidP="009A6B03">
      <w:pPr>
        <w:jc w:val="center"/>
        <w:rPr>
          <w:rFonts w:asciiTheme="minorHAnsi" w:hAnsiTheme="minorHAnsi" w:cstheme="minorHAnsi"/>
          <w:b/>
          <w:bCs/>
          <w:sz w:val="24"/>
          <w:szCs w:val="24"/>
        </w:rPr>
      </w:pPr>
    </w:p>
    <w:p w14:paraId="2ABDE135" w14:textId="77777777" w:rsidR="009A6B03" w:rsidRPr="009A6B03" w:rsidRDefault="009A6B03" w:rsidP="009A6B03">
      <w:pPr>
        <w:jc w:val="center"/>
        <w:rPr>
          <w:rFonts w:asciiTheme="minorHAnsi" w:hAnsiTheme="minorHAnsi" w:cstheme="minorHAnsi"/>
          <w:b/>
          <w:bCs/>
          <w:sz w:val="24"/>
          <w:szCs w:val="24"/>
        </w:rPr>
      </w:pPr>
    </w:p>
    <w:p w14:paraId="517588D7" w14:textId="77777777" w:rsidR="009A6B03" w:rsidRPr="009A6B03" w:rsidRDefault="009A6B03" w:rsidP="009A6B03">
      <w:pPr>
        <w:jc w:val="center"/>
        <w:rPr>
          <w:rFonts w:asciiTheme="minorHAnsi" w:hAnsiTheme="minorHAnsi" w:cstheme="minorHAnsi"/>
          <w:b/>
          <w:bCs/>
          <w:sz w:val="24"/>
          <w:szCs w:val="24"/>
        </w:rPr>
      </w:pPr>
    </w:p>
    <w:p w14:paraId="250F9119" w14:textId="77777777" w:rsidR="009A6B03" w:rsidRPr="009A6B03" w:rsidRDefault="009A6B03" w:rsidP="009A6B03">
      <w:pPr>
        <w:jc w:val="center"/>
        <w:rPr>
          <w:rFonts w:asciiTheme="minorHAnsi" w:hAnsiTheme="minorHAnsi" w:cstheme="minorHAnsi"/>
          <w:b/>
          <w:bCs/>
          <w:sz w:val="24"/>
          <w:szCs w:val="24"/>
        </w:rPr>
      </w:pPr>
    </w:p>
    <w:p w14:paraId="613E429F" w14:textId="77777777" w:rsidR="009A6B03" w:rsidRPr="009A6B03" w:rsidRDefault="009A6B03" w:rsidP="009A6B03">
      <w:pPr>
        <w:jc w:val="center"/>
        <w:rPr>
          <w:rFonts w:asciiTheme="minorHAnsi" w:hAnsiTheme="minorHAnsi" w:cstheme="minorHAnsi"/>
          <w:b/>
          <w:bCs/>
          <w:sz w:val="24"/>
          <w:szCs w:val="24"/>
        </w:rPr>
      </w:pPr>
    </w:p>
    <w:p w14:paraId="2C8EC619" w14:textId="77777777" w:rsidR="009A6B03" w:rsidRPr="009A6B03" w:rsidRDefault="009A6B03" w:rsidP="009A6B03">
      <w:pPr>
        <w:jc w:val="center"/>
        <w:rPr>
          <w:rFonts w:asciiTheme="minorHAnsi" w:hAnsiTheme="minorHAnsi" w:cstheme="minorHAnsi"/>
          <w:b/>
          <w:bCs/>
          <w:sz w:val="24"/>
          <w:szCs w:val="24"/>
        </w:rPr>
      </w:pPr>
    </w:p>
    <w:p w14:paraId="7C527BFA" w14:textId="77777777" w:rsidR="009A6B03" w:rsidRPr="009A6B03" w:rsidRDefault="009A6B03" w:rsidP="009A6B03">
      <w:pPr>
        <w:jc w:val="center"/>
        <w:rPr>
          <w:rFonts w:asciiTheme="minorHAnsi" w:hAnsiTheme="minorHAnsi" w:cstheme="minorHAnsi"/>
          <w:b/>
          <w:bCs/>
          <w:sz w:val="24"/>
          <w:szCs w:val="24"/>
        </w:rPr>
      </w:pPr>
    </w:p>
    <w:p w14:paraId="036B304B" w14:textId="77777777" w:rsidR="009A6B03" w:rsidRPr="009A6B03" w:rsidRDefault="009A6B03" w:rsidP="009A6B03">
      <w:pPr>
        <w:jc w:val="center"/>
        <w:rPr>
          <w:rFonts w:asciiTheme="minorHAnsi" w:hAnsiTheme="minorHAnsi" w:cstheme="minorHAnsi"/>
          <w:b/>
          <w:bCs/>
          <w:sz w:val="24"/>
          <w:szCs w:val="24"/>
        </w:rPr>
      </w:pPr>
    </w:p>
    <w:p w14:paraId="42285422" w14:textId="77777777" w:rsidR="009A6B03" w:rsidRPr="009A6B03" w:rsidRDefault="009A6B03" w:rsidP="009A6B03">
      <w:pPr>
        <w:jc w:val="center"/>
        <w:rPr>
          <w:rFonts w:asciiTheme="minorHAnsi" w:hAnsiTheme="minorHAnsi" w:cstheme="minorHAnsi"/>
          <w:b/>
          <w:bCs/>
          <w:sz w:val="24"/>
          <w:szCs w:val="24"/>
        </w:rPr>
      </w:pPr>
    </w:p>
    <w:p w14:paraId="2030809C" w14:textId="77777777" w:rsidR="009A6B03" w:rsidRPr="009A6B03" w:rsidRDefault="009A6B03" w:rsidP="009A6B03">
      <w:pPr>
        <w:jc w:val="center"/>
        <w:rPr>
          <w:rFonts w:asciiTheme="minorHAnsi" w:hAnsiTheme="minorHAnsi" w:cstheme="minorHAnsi"/>
          <w:b/>
          <w:bCs/>
          <w:sz w:val="24"/>
          <w:szCs w:val="24"/>
        </w:rPr>
      </w:pPr>
    </w:p>
    <w:p w14:paraId="7FC2957E" w14:textId="77777777" w:rsidR="009A6B03" w:rsidRPr="009A6B03" w:rsidRDefault="009A6B03" w:rsidP="009A6B03">
      <w:pPr>
        <w:jc w:val="center"/>
        <w:rPr>
          <w:rFonts w:asciiTheme="minorHAnsi" w:hAnsiTheme="minorHAnsi" w:cstheme="minorHAnsi"/>
          <w:b/>
          <w:bCs/>
          <w:sz w:val="24"/>
          <w:szCs w:val="24"/>
        </w:rPr>
      </w:pPr>
    </w:p>
    <w:p w14:paraId="66EE0526" w14:textId="77777777" w:rsidR="009A6B03" w:rsidRPr="009A6B03" w:rsidRDefault="009A6B03" w:rsidP="009A6B03">
      <w:pPr>
        <w:jc w:val="center"/>
        <w:rPr>
          <w:rFonts w:asciiTheme="minorHAnsi" w:hAnsiTheme="minorHAnsi" w:cstheme="minorHAnsi"/>
          <w:b/>
          <w:bCs/>
          <w:sz w:val="24"/>
          <w:szCs w:val="24"/>
        </w:rPr>
      </w:pPr>
    </w:p>
    <w:p w14:paraId="54485EBE" w14:textId="77777777" w:rsidR="009A6B03" w:rsidRPr="009A6B03" w:rsidRDefault="009A6B03" w:rsidP="009A6B03">
      <w:pPr>
        <w:jc w:val="center"/>
        <w:rPr>
          <w:rFonts w:asciiTheme="minorHAnsi" w:hAnsiTheme="minorHAnsi" w:cstheme="minorHAnsi"/>
          <w:b/>
          <w:bCs/>
          <w:sz w:val="24"/>
          <w:szCs w:val="24"/>
        </w:rPr>
      </w:pPr>
    </w:p>
    <w:p w14:paraId="776773FD" w14:textId="77777777" w:rsidR="009A6B03" w:rsidRPr="009A6B03" w:rsidRDefault="009A6B03" w:rsidP="009A6B03">
      <w:pPr>
        <w:jc w:val="center"/>
        <w:rPr>
          <w:rFonts w:asciiTheme="minorHAnsi" w:hAnsiTheme="minorHAnsi" w:cstheme="minorHAnsi"/>
          <w:b/>
          <w:bCs/>
          <w:sz w:val="24"/>
          <w:szCs w:val="24"/>
        </w:rPr>
      </w:pPr>
    </w:p>
    <w:p w14:paraId="56D9B05D" w14:textId="77777777" w:rsidR="009A6B03" w:rsidRPr="00F10054" w:rsidRDefault="009A6B03" w:rsidP="009A6B03">
      <w:pPr>
        <w:jc w:val="center"/>
        <w:rPr>
          <w:rFonts w:asciiTheme="minorHAnsi" w:hAnsiTheme="minorHAnsi" w:cstheme="minorHAnsi"/>
          <w:b/>
          <w:bCs/>
          <w:sz w:val="28"/>
          <w:szCs w:val="28"/>
        </w:rPr>
      </w:pPr>
      <w:r w:rsidRPr="00F10054">
        <w:rPr>
          <w:rFonts w:asciiTheme="minorHAnsi" w:hAnsiTheme="minorHAnsi" w:cstheme="minorHAnsi"/>
          <w:b/>
          <w:bCs/>
          <w:sz w:val="28"/>
          <w:szCs w:val="28"/>
        </w:rPr>
        <w:t>PERSON SPECIFICATION</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8"/>
        <w:gridCol w:w="1267"/>
        <w:gridCol w:w="1415"/>
      </w:tblGrid>
      <w:tr w:rsidR="009A6B03" w:rsidRPr="009A6B03" w14:paraId="497478E3"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84FB892"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c>
          <w:tcPr>
            <w:tcW w:w="126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568C29C"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Essential </w:t>
            </w:r>
          </w:p>
        </w:tc>
        <w:tc>
          <w:tcPr>
            <w:tcW w:w="14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FEA108"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Desirable </w:t>
            </w:r>
          </w:p>
        </w:tc>
      </w:tr>
      <w:tr w:rsidR="009A6B03" w:rsidRPr="009A6B03" w14:paraId="20A4A571"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4E7329"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Skills &amp; Abilities </w:t>
            </w:r>
          </w:p>
        </w:tc>
      </w:tr>
      <w:tr w:rsidR="009A6B03" w:rsidRPr="009A6B03" w14:paraId="1F1DC926"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76BA6B5"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Excellent attention to detail and committed to high standards of project delivery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7E7529C"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058F0E1"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7A76DCCB"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4BA6F60"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Effective verbal and written communication skills</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0F4F950A"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B1547F8"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5E77761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3D014092"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Strong interpersonal skills, to help maintain relationships and engage successfully with a range of partners</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416FF5F"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14FD3A7"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36EC103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7FB75E7"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Maintain quality standards across the production of all film work</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4E6F54F"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5B5DC219"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X</w:t>
            </w:r>
          </w:p>
        </w:tc>
      </w:tr>
      <w:tr w:rsidR="009A6B03" w:rsidRPr="009A6B03" w14:paraId="778E6C15"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9373E11" w14:textId="77777777" w:rsidR="009A6B03" w:rsidRPr="009A6B03" w:rsidRDefault="009A6B03" w:rsidP="00F2582C">
            <w:pPr>
              <w:rPr>
                <w:rFonts w:asciiTheme="minorHAnsi" w:hAnsiTheme="minorHAnsi" w:cstheme="minorHAnsi"/>
                <w:sz w:val="24"/>
                <w:szCs w:val="24"/>
              </w:rPr>
            </w:pPr>
            <w:r w:rsidRPr="009A6B03">
              <w:rPr>
                <w:rFonts w:asciiTheme="minorHAnsi" w:eastAsia="Calibri" w:hAnsiTheme="minorHAnsi" w:cstheme="minorHAnsi"/>
                <w:sz w:val="24"/>
                <w:szCs w:val="24"/>
              </w:rPr>
              <w:t xml:space="preserve">A self-starter with great organisational and time-management skills, and the ability to manage and deliver multiple priorities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7754C01B"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95AB2EA"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40024E0E"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2DD560DC" w14:textId="77777777" w:rsidR="009A6B03" w:rsidRPr="009A6B03" w:rsidRDefault="009A6B03" w:rsidP="00F2582C">
            <w:pPr>
              <w:rPr>
                <w:rFonts w:asciiTheme="minorHAnsi" w:hAnsiTheme="minorHAnsi" w:cstheme="minorHAnsi"/>
                <w:sz w:val="24"/>
                <w:szCs w:val="24"/>
              </w:rPr>
            </w:pPr>
            <w:r w:rsidRPr="009A6B03">
              <w:rPr>
                <w:rFonts w:asciiTheme="minorHAnsi" w:eastAsia="Calibri" w:hAnsiTheme="minorHAnsi" w:cstheme="minorHAnsi"/>
                <w:sz w:val="24"/>
                <w:szCs w:val="24"/>
              </w:rPr>
              <w:t xml:space="preserve">Ability to work creatively and collaboratively to solve problems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DF19BE1"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8F5FD46"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30C155ED"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337950F2"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Ability to remain calm, positive and professional when working under pressure</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0230FEE"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C270A41"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4EBDE2D2"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40A37BF"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Ability to speak Welsh</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7095B47"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CFF71CE"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31D7622D"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B37D36"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Experience </w:t>
            </w:r>
          </w:p>
        </w:tc>
      </w:tr>
      <w:tr w:rsidR="009A6B03" w:rsidRPr="009A6B03" w14:paraId="2260E23A"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EDE1EDB"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 track record of working in a development assistant/production assistant capacity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1A528E7A"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C30ACC5"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6C793554"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9D38AD5"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Have existing contacts and relationships within the TV/Film industry in Wales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381FD52"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CE01B03"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6A0D25ED"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0FFBF72"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Experience of working on high quality productions across a range of genres that reach a broad spectrum of audiences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E60297D"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A249FA3"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31CA6B9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574DCBA" w14:textId="77777777" w:rsidR="009A6B03" w:rsidRPr="009A6B03" w:rsidRDefault="009A6B03" w:rsidP="00F2582C">
            <w:pPr>
              <w:rPr>
                <w:rFonts w:asciiTheme="minorHAnsi" w:hAnsiTheme="minorHAnsi" w:cstheme="minorHAnsi"/>
                <w:sz w:val="24"/>
                <w:szCs w:val="24"/>
              </w:rPr>
            </w:pPr>
            <w:r w:rsidRPr="009A6B03">
              <w:rPr>
                <w:rFonts w:asciiTheme="minorHAnsi" w:eastAsia="Calibri" w:hAnsiTheme="minorHAnsi" w:cstheme="minorHAnsi"/>
                <w:sz w:val="24"/>
                <w:szCs w:val="24"/>
              </w:rPr>
              <w:t>Experience of delivering time sensitive projects within budget</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3F448710"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2FE5332"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03A580F3"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3D8E9C88"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Confident in working with both disabled and non-disabled actors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2317DFFB"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5F85A1A"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5150D757"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509429"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Knowledge </w:t>
            </w:r>
          </w:p>
        </w:tc>
      </w:tr>
      <w:tr w:rsidR="009A6B03" w:rsidRPr="009A6B03" w14:paraId="7C7CE90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561F48E"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 good knowledge of film procedures, and the film making process</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9EFBE28"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D5EE4D1"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5DB07AF2"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F05DB0F"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 xml:space="preserve">An appreciation and knowledge of current trends in the film industry both in the UK and internationally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EB1BCF7"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03AB4CDD"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09FB70D8"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6698CC0"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Awareness of current trends and developments in inclusivity and film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A497EBD"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08FDC18"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3C45507B"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E24C612" w14:textId="77777777" w:rsidR="009A6B03" w:rsidRPr="009A6B03" w:rsidRDefault="009A6B03" w:rsidP="00F2582C">
            <w:pPr>
              <w:rPr>
                <w:rFonts w:asciiTheme="minorHAnsi" w:hAnsiTheme="minorHAnsi" w:cstheme="minorHAnsi"/>
                <w:sz w:val="24"/>
                <w:szCs w:val="24"/>
              </w:rPr>
            </w:pPr>
            <w:r w:rsidRPr="009A6B03">
              <w:rPr>
                <w:rFonts w:asciiTheme="minorHAnsi" w:eastAsia="Calibri" w:hAnsiTheme="minorHAnsi" w:cstheme="minorHAnsi"/>
                <w:sz w:val="24"/>
                <w:szCs w:val="24"/>
              </w:rPr>
              <w:t xml:space="preserve">Good knowledge of digital systems including Microsoft suite, CRM software, Slack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3CF4B79"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28F3DDF"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362BEB07"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4A2D4890" w14:textId="77777777" w:rsidR="009A6B03" w:rsidRPr="009A6B03" w:rsidRDefault="009A6B03" w:rsidP="00F2582C">
            <w:pPr>
              <w:rPr>
                <w:rFonts w:asciiTheme="minorHAnsi" w:eastAsia="Calibri" w:hAnsiTheme="minorHAnsi" w:cstheme="minorHAnsi"/>
                <w:sz w:val="24"/>
                <w:szCs w:val="24"/>
              </w:rPr>
            </w:pPr>
            <w:r w:rsidRPr="009A6B03">
              <w:rPr>
                <w:rFonts w:asciiTheme="minorHAnsi" w:eastAsia="Calibri" w:hAnsiTheme="minorHAnsi" w:cstheme="minorHAnsi"/>
                <w:sz w:val="24"/>
                <w:szCs w:val="24"/>
              </w:rPr>
              <w:t>Knowledge of video editing software e.g. Premiere Pro</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64599E6"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72DE15F"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r>
      <w:tr w:rsidR="009A6B03" w:rsidRPr="009A6B03" w14:paraId="4A5A85DC"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44C93"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Attitude </w:t>
            </w:r>
          </w:p>
        </w:tc>
      </w:tr>
      <w:tr w:rsidR="009A6B03" w:rsidRPr="009A6B03" w14:paraId="4D993FC0"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DCE1654"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 commitment to artistic excellence with the ability and desire to work collaboratively and inclusively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63B39FB"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192C2522"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08E9132C"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B2F7DA6"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Genuinely committed to work with learning disabled and/or autistic actors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7F3F510"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50D43A7" w14:textId="77777777" w:rsidR="009A6B03" w:rsidRPr="009A6B03" w:rsidRDefault="009A6B03" w:rsidP="00F2582C">
            <w:pPr>
              <w:rPr>
                <w:rFonts w:asciiTheme="minorHAnsi" w:hAnsiTheme="minorHAnsi" w:cstheme="minorHAnsi"/>
                <w:b/>
                <w:bCs/>
                <w:sz w:val="24"/>
                <w:szCs w:val="24"/>
              </w:rPr>
            </w:pPr>
            <w:r w:rsidRPr="009A6B03">
              <w:rPr>
                <w:rFonts w:asciiTheme="minorHAnsi" w:hAnsiTheme="minorHAnsi" w:cstheme="minorHAnsi"/>
                <w:b/>
                <w:bCs/>
                <w:sz w:val="24"/>
                <w:szCs w:val="24"/>
              </w:rPr>
              <w:t> </w:t>
            </w:r>
          </w:p>
        </w:tc>
      </w:tr>
      <w:tr w:rsidR="009A6B03" w:rsidRPr="009A6B03" w14:paraId="0E97E7DF" w14:textId="77777777" w:rsidTr="00F2582C">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091269E"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 track record of being respectful and generous of spirit with other artists and team members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B837EFA"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EAAEECC" w14:textId="77777777" w:rsidR="009A6B03" w:rsidRPr="009A6B03" w:rsidRDefault="009A6B03" w:rsidP="00F2582C">
            <w:pPr>
              <w:rPr>
                <w:rFonts w:asciiTheme="minorHAnsi" w:hAnsiTheme="minorHAnsi" w:cstheme="minorHAnsi"/>
                <w:b/>
                <w:bCs/>
                <w:sz w:val="24"/>
                <w:szCs w:val="24"/>
              </w:rPr>
            </w:pPr>
          </w:p>
        </w:tc>
      </w:tr>
      <w:tr w:rsidR="009A6B03" w:rsidRPr="009A6B03" w14:paraId="31BF013D" w14:textId="77777777" w:rsidTr="00F2582C">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4A70EBB"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Demonstrable alignment with Hijinx Theatre’s core culture and values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7ED0907"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B803D5D" w14:textId="77777777" w:rsidR="009A6B03" w:rsidRPr="009A6B03" w:rsidRDefault="009A6B03" w:rsidP="00F2582C">
            <w:pPr>
              <w:rPr>
                <w:rFonts w:asciiTheme="minorHAnsi" w:hAnsiTheme="minorHAnsi" w:cstheme="minorHAnsi"/>
                <w:b/>
                <w:bCs/>
                <w:sz w:val="24"/>
                <w:szCs w:val="24"/>
              </w:rPr>
            </w:pPr>
          </w:p>
        </w:tc>
      </w:tr>
      <w:tr w:rsidR="009A6B03" w:rsidRPr="009A6B03" w14:paraId="47F370A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79F3CBB"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A willingness to work flexible hours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2E994EC"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602E40B" w14:textId="77777777" w:rsidR="009A6B03" w:rsidRPr="009A6B03" w:rsidRDefault="009A6B03" w:rsidP="00F2582C">
            <w:pPr>
              <w:rPr>
                <w:rFonts w:asciiTheme="minorHAnsi" w:hAnsiTheme="minorHAnsi" w:cstheme="minorHAnsi"/>
                <w:b/>
                <w:bCs/>
                <w:sz w:val="24"/>
                <w:szCs w:val="24"/>
              </w:rPr>
            </w:pPr>
          </w:p>
        </w:tc>
      </w:tr>
      <w:tr w:rsidR="009A6B03" w:rsidRPr="009A6B03" w14:paraId="26DEEDB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136CFA0" w14:textId="77777777" w:rsidR="009A6B03" w:rsidRPr="009A6B03" w:rsidRDefault="009A6B03" w:rsidP="00F2582C">
            <w:pPr>
              <w:rPr>
                <w:rFonts w:asciiTheme="minorHAnsi" w:hAnsiTheme="minorHAnsi" w:cstheme="minorHAnsi"/>
                <w:sz w:val="24"/>
                <w:szCs w:val="24"/>
              </w:rPr>
            </w:pPr>
            <w:r w:rsidRPr="009A6B03">
              <w:rPr>
                <w:rFonts w:asciiTheme="minorHAnsi" w:hAnsiTheme="minorHAnsi" w:cstheme="minorHAnsi"/>
                <w:sz w:val="24"/>
                <w:szCs w:val="24"/>
              </w:rPr>
              <w:t>Organised, efficient, flexible and adaptable</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EC8161A" w14:textId="77777777" w:rsidR="009A6B03" w:rsidRPr="009A6B03" w:rsidRDefault="009A6B03" w:rsidP="00F2582C">
            <w:pPr>
              <w:jc w:val="center"/>
              <w:rPr>
                <w:rFonts w:asciiTheme="minorHAnsi" w:hAnsiTheme="minorHAnsi" w:cstheme="minorHAnsi"/>
                <w:b/>
                <w:bCs/>
                <w:sz w:val="24"/>
                <w:szCs w:val="24"/>
              </w:rPr>
            </w:pPr>
            <w:r w:rsidRPr="009A6B03">
              <w:rPr>
                <w:rFonts w:asciiTheme="minorHAnsi" w:hAnsiTheme="minorHAnsi" w:cstheme="minorHAnsi"/>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2D04A948" w14:textId="77777777" w:rsidR="009A6B03" w:rsidRPr="009A6B03" w:rsidRDefault="009A6B03" w:rsidP="00F2582C">
            <w:pPr>
              <w:rPr>
                <w:rFonts w:asciiTheme="minorHAnsi" w:hAnsiTheme="minorHAnsi" w:cstheme="minorHAnsi"/>
                <w:b/>
                <w:bCs/>
                <w:sz w:val="24"/>
                <w:szCs w:val="24"/>
              </w:rPr>
            </w:pPr>
          </w:p>
        </w:tc>
      </w:tr>
    </w:tbl>
    <w:p w14:paraId="6685572C" w14:textId="77777777" w:rsidR="000979B2" w:rsidRPr="009A6B03" w:rsidRDefault="000979B2" w:rsidP="000979B2">
      <w:pPr>
        <w:spacing w:line="276" w:lineRule="auto"/>
        <w:rPr>
          <w:rFonts w:asciiTheme="minorHAnsi" w:hAnsiTheme="minorHAnsi" w:cstheme="minorHAnsi"/>
          <w:sz w:val="24"/>
          <w:szCs w:val="24"/>
        </w:rPr>
      </w:pPr>
    </w:p>
    <w:p w14:paraId="37DE22E3" w14:textId="77777777" w:rsidR="00CB6792" w:rsidRPr="009A6B03" w:rsidRDefault="00CB6792" w:rsidP="00C53E48">
      <w:pPr>
        <w:spacing w:line="276" w:lineRule="auto"/>
        <w:rPr>
          <w:rFonts w:asciiTheme="minorHAnsi" w:hAnsiTheme="minorHAnsi" w:cstheme="minorHAnsi"/>
          <w:sz w:val="24"/>
          <w:szCs w:val="24"/>
        </w:rPr>
      </w:pPr>
    </w:p>
    <w:p w14:paraId="28FACC81" w14:textId="77777777" w:rsidR="00CB6792" w:rsidRPr="009A6B03" w:rsidRDefault="00CB6792" w:rsidP="00C53E48">
      <w:pPr>
        <w:spacing w:line="276" w:lineRule="auto"/>
        <w:rPr>
          <w:rFonts w:asciiTheme="minorHAnsi" w:hAnsiTheme="minorHAnsi" w:cstheme="minorHAnsi"/>
          <w:sz w:val="24"/>
          <w:szCs w:val="24"/>
        </w:rPr>
      </w:pPr>
    </w:p>
    <w:p w14:paraId="42757821" w14:textId="77777777" w:rsidR="00CB6792" w:rsidRPr="009A6B03" w:rsidRDefault="00CB6792" w:rsidP="00C53E48">
      <w:pPr>
        <w:spacing w:line="276" w:lineRule="auto"/>
        <w:rPr>
          <w:rFonts w:asciiTheme="minorHAnsi" w:hAnsiTheme="minorHAnsi" w:cstheme="minorHAnsi"/>
          <w:sz w:val="24"/>
          <w:szCs w:val="24"/>
        </w:rPr>
      </w:pPr>
    </w:p>
    <w:p w14:paraId="53999656" w14:textId="77777777" w:rsidR="009C10A6" w:rsidRDefault="009C10A6" w:rsidP="009C10A6">
      <w:pPr>
        <w:pStyle w:val="DefaultText"/>
        <w:spacing w:line="276" w:lineRule="auto"/>
        <w:rPr>
          <w:rFonts w:asciiTheme="minorHAnsi" w:eastAsiaTheme="minorHAnsi" w:hAnsiTheme="minorHAnsi" w:cstheme="minorHAnsi"/>
          <w:b/>
          <w:bCs/>
          <w:szCs w:val="24"/>
        </w:rPr>
      </w:pPr>
    </w:p>
    <w:p w14:paraId="6BD1ED75" w14:textId="27811DB1" w:rsidR="000C615F" w:rsidRPr="00F10054" w:rsidRDefault="000C615F" w:rsidP="009C10A6">
      <w:pPr>
        <w:pStyle w:val="DefaultText"/>
        <w:spacing w:line="276" w:lineRule="auto"/>
        <w:jc w:val="center"/>
        <w:rPr>
          <w:rFonts w:asciiTheme="minorHAnsi" w:eastAsiaTheme="minorHAnsi" w:hAnsiTheme="minorHAnsi" w:cstheme="minorHAnsi"/>
          <w:b/>
          <w:bCs/>
          <w:sz w:val="28"/>
          <w:szCs w:val="28"/>
        </w:rPr>
      </w:pPr>
      <w:r w:rsidRPr="00F10054">
        <w:rPr>
          <w:rFonts w:asciiTheme="minorHAnsi" w:eastAsiaTheme="minorHAnsi" w:hAnsiTheme="minorHAnsi" w:cstheme="minorHAnsi"/>
          <w:b/>
          <w:bCs/>
          <w:sz w:val="28"/>
          <w:szCs w:val="28"/>
        </w:rPr>
        <w:lastRenderedPageBreak/>
        <w:t>Diversity</w:t>
      </w:r>
      <w:r w:rsidR="009C10A6" w:rsidRPr="00F10054">
        <w:rPr>
          <w:rFonts w:asciiTheme="minorHAnsi" w:eastAsiaTheme="minorHAnsi" w:hAnsiTheme="minorHAnsi" w:cstheme="minorHAnsi"/>
          <w:b/>
          <w:bCs/>
          <w:sz w:val="28"/>
          <w:szCs w:val="28"/>
        </w:rPr>
        <w:t xml:space="preserve">, </w:t>
      </w:r>
      <w:r w:rsidRPr="00F10054">
        <w:rPr>
          <w:rFonts w:asciiTheme="minorHAnsi" w:eastAsiaTheme="minorHAnsi" w:hAnsiTheme="minorHAnsi" w:cstheme="minorHAnsi"/>
          <w:b/>
          <w:bCs/>
          <w:sz w:val="28"/>
          <w:szCs w:val="28"/>
        </w:rPr>
        <w:t>Equality</w:t>
      </w:r>
      <w:r w:rsidR="001F1F34" w:rsidRPr="00F10054">
        <w:rPr>
          <w:rFonts w:asciiTheme="minorHAnsi" w:eastAsiaTheme="minorHAnsi" w:hAnsiTheme="minorHAnsi" w:cstheme="minorHAnsi"/>
          <w:b/>
          <w:bCs/>
          <w:sz w:val="28"/>
          <w:szCs w:val="28"/>
        </w:rPr>
        <w:t xml:space="preserve">, Access </w:t>
      </w:r>
      <w:r w:rsidR="009C10A6" w:rsidRPr="00F10054">
        <w:rPr>
          <w:rFonts w:asciiTheme="minorHAnsi" w:eastAsiaTheme="minorHAnsi" w:hAnsiTheme="minorHAnsi" w:cstheme="minorHAnsi"/>
          <w:b/>
          <w:bCs/>
          <w:sz w:val="28"/>
          <w:szCs w:val="28"/>
        </w:rPr>
        <w:t>and Inclusion</w:t>
      </w:r>
    </w:p>
    <w:p w14:paraId="53D8425C" w14:textId="77777777" w:rsidR="000C615F" w:rsidRPr="009A6B03" w:rsidRDefault="000C615F" w:rsidP="000C615F">
      <w:pPr>
        <w:pStyle w:val="DefaultText"/>
        <w:spacing w:line="276" w:lineRule="auto"/>
        <w:jc w:val="center"/>
        <w:rPr>
          <w:rFonts w:asciiTheme="minorHAnsi" w:eastAsiaTheme="minorHAnsi" w:hAnsiTheme="minorHAnsi" w:cstheme="minorHAnsi"/>
          <w:b/>
          <w:bCs/>
          <w:szCs w:val="24"/>
        </w:rPr>
      </w:pPr>
    </w:p>
    <w:p w14:paraId="668835ED" w14:textId="48018810" w:rsidR="009C10A6" w:rsidRPr="009A6B03" w:rsidRDefault="009C10A6" w:rsidP="009C10A6">
      <w:pPr>
        <w:spacing w:line="276" w:lineRule="auto"/>
        <w:rPr>
          <w:rFonts w:asciiTheme="minorHAnsi" w:hAnsiTheme="minorHAnsi" w:cstheme="minorHAnsi"/>
          <w:sz w:val="24"/>
          <w:szCs w:val="24"/>
        </w:rPr>
      </w:pPr>
      <w:r w:rsidRPr="009A6B03">
        <w:rPr>
          <w:rFonts w:asciiTheme="minorHAnsi" w:hAnsiTheme="minorHAnsi" w:cstheme="minorHAnsi"/>
          <w:sz w:val="24"/>
          <w:szCs w:val="24"/>
        </w:rPr>
        <w:t>Do get in touch (</w:t>
      </w:r>
      <w:hyperlink r:id="rId12" w:history="1">
        <w:r w:rsidRPr="009A6B03">
          <w:rPr>
            <w:rStyle w:val="Hyperlink"/>
            <w:rFonts w:asciiTheme="minorHAnsi" w:hAnsiTheme="minorHAnsi" w:cstheme="minorHAnsi"/>
            <w:sz w:val="24"/>
            <w:szCs w:val="24"/>
          </w:rPr>
          <w:t>hr@hijinx.org.uk</w:t>
        </w:r>
      </w:hyperlink>
      <w:r w:rsidRPr="009A6B03">
        <w:rPr>
          <w:rFonts w:asciiTheme="minorHAnsi" w:hAnsiTheme="minorHAnsi" w:cstheme="minorHAnsi"/>
          <w:sz w:val="24"/>
          <w:szCs w:val="24"/>
        </w:rPr>
        <w:t>) if you would like any of this information, or wish to apply, in another format.</w:t>
      </w:r>
      <w:r>
        <w:rPr>
          <w:rFonts w:asciiTheme="minorHAnsi" w:hAnsiTheme="minorHAnsi" w:cstheme="minorHAnsi"/>
          <w:sz w:val="24"/>
          <w:szCs w:val="24"/>
        </w:rPr>
        <w:t xml:space="preserve"> Hijinx will work with candidates to ensure their access needs are met during the interview process and will ensure access requirements are not a factor in decision making.</w:t>
      </w:r>
    </w:p>
    <w:p w14:paraId="5446D31E" w14:textId="77777777" w:rsidR="009C10A6" w:rsidRDefault="009C10A6" w:rsidP="000C615F">
      <w:pPr>
        <w:pStyle w:val="DefaultText"/>
        <w:spacing w:line="276" w:lineRule="auto"/>
        <w:rPr>
          <w:rFonts w:asciiTheme="minorHAnsi" w:eastAsiaTheme="minorHAnsi" w:hAnsiTheme="minorHAnsi" w:cstheme="minorHAnsi"/>
          <w:b/>
          <w:bCs/>
          <w:szCs w:val="24"/>
        </w:rPr>
      </w:pPr>
    </w:p>
    <w:p w14:paraId="2D9F241F" w14:textId="7DCD9E82" w:rsidR="000C615F" w:rsidRPr="009A6B03" w:rsidRDefault="000C615F" w:rsidP="000C615F">
      <w:pPr>
        <w:pStyle w:val="DefaultText"/>
        <w:spacing w:line="276" w:lineRule="auto"/>
        <w:rPr>
          <w:rFonts w:asciiTheme="minorHAnsi" w:eastAsiaTheme="minorHAnsi" w:hAnsiTheme="minorHAnsi" w:cstheme="minorHAnsi"/>
          <w:b/>
          <w:bCs/>
          <w:szCs w:val="24"/>
        </w:rPr>
      </w:pPr>
      <w:r w:rsidRPr="009A6B03">
        <w:rPr>
          <w:rFonts w:asciiTheme="minorHAnsi" w:eastAsiaTheme="minorHAnsi" w:hAnsiTheme="minorHAnsi" w:cstheme="minorHAnsi"/>
          <w:b/>
          <w:bCs/>
          <w:szCs w:val="24"/>
        </w:rPr>
        <w:t>Guaranteed Interview Scheme</w:t>
      </w:r>
    </w:p>
    <w:p w14:paraId="4D398A7C" w14:textId="75738D44" w:rsidR="000C615F" w:rsidRPr="009A6B03" w:rsidRDefault="000C615F" w:rsidP="000C615F">
      <w:pPr>
        <w:pStyle w:val="DefaultText"/>
        <w:spacing w:line="276" w:lineRule="auto"/>
        <w:rPr>
          <w:rFonts w:asciiTheme="minorHAnsi" w:eastAsiaTheme="minorHAnsi" w:hAnsiTheme="minorHAnsi" w:cstheme="minorHAnsi"/>
          <w:szCs w:val="24"/>
        </w:rPr>
      </w:pPr>
      <w:r w:rsidRPr="009A6B03">
        <w:rPr>
          <w:rFonts w:asciiTheme="minorHAnsi" w:eastAsiaTheme="minorHAnsi" w:hAnsiTheme="minorHAnsi" w:cstheme="minorHAnsi"/>
          <w:szCs w:val="24"/>
        </w:rPr>
        <w:t>As part of our commitment to increase the diversity of our workforce at Hijinx, we provide a Guaranteed Interview Scheme to applicants who are underrepresented on our team.  </w:t>
      </w:r>
    </w:p>
    <w:p w14:paraId="35A4EC06" w14:textId="77777777" w:rsidR="009C10A6" w:rsidRDefault="009C10A6" w:rsidP="00F94E38">
      <w:pPr>
        <w:spacing w:line="276" w:lineRule="auto"/>
        <w:rPr>
          <w:rFonts w:asciiTheme="minorHAnsi" w:eastAsiaTheme="minorHAnsi" w:hAnsiTheme="minorHAnsi" w:cstheme="minorHAnsi"/>
          <w:sz w:val="24"/>
          <w:szCs w:val="24"/>
        </w:rPr>
      </w:pPr>
    </w:p>
    <w:p w14:paraId="2E27F93F" w14:textId="69A3E3D3" w:rsidR="00082AFF" w:rsidRDefault="000C615F" w:rsidP="00A3282F">
      <w:pPr>
        <w:spacing w:line="276" w:lineRule="auto"/>
        <w:rPr>
          <w:rFonts w:asciiTheme="minorHAnsi" w:eastAsiaTheme="minorHAnsi" w:hAnsiTheme="minorHAnsi" w:cstheme="minorHAnsi"/>
          <w:sz w:val="24"/>
          <w:szCs w:val="24"/>
        </w:rPr>
      </w:pPr>
      <w:r w:rsidRPr="009A6B03">
        <w:rPr>
          <w:rFonts w:asciiTheme="minorHAnsi" w:eastAsiaTheme="minorHAnsi" w:hAnsiTheme="minorHAnsi" w:cstheme="minorHAnsi"/>
          <w:sz w:val="24"/>
          <w:szCs w:val="24"/>
        </w:rPr>
        <w:t>You can</w:t>
      </w:r>
      <w:r w:rsidR="00A3282F">
        <w:rPr>
          <w:rFonts w:asciiTheme="minorHAnsi" w:eastAsiaTheme="minorHAnsi" w:hAnsiTheme="minorHAnsi" w:cstheme="minorHAnsi"/>
          <w:sz w:val="24"/>
          <w:szCs w:val="24"/>
        </w:rPr>
        <w:t xml:space="preserve"> </w:t>
      </w:r>
      <w:r w:rsidRPr="009A6B03">
        <w:rPr>
          <w:rFonts w:asciiTheme="minorHAnsi" w:eastAsiaTheme="minorHAnsi" w:hAnsiTheme="minorHAnsi" w:cstheme="minorHAnsi"/>
          <w:sz w:val="24"/>
          <w:szCs w:val="24"/>
        </w:rPr>
        <w:t>be considered under our Guaranteed Interview Scheme if you</w:t>
      </w:r>
      <w:r w:rsidR="00F94E38">
        <w:rPr>
          <w:rFonts w:asciiTheme="minorHAnsi" w:eastAsiaTheme="minorHAnsi" w:hAnsiTheme="minorHAnsi" w:cstheme="minorHAnsi"/>
          <w:sz w:val="24"/>
          <w:szCs w:val="24"/>
        </w:rPr>
        <w:t xml:space="preserve"> </w:t>
      </w:r>
      <w:r w:rsidR="00F94E38">
        <w:rPr>
          <w:rFonts w:asciiTheme="minorHAnsi" w:hAnsiTheme="minorHAnsi" w:cstheme="minorHAnsi"/>
          <w:sz w:val="24"/>
          <w:szCs w:val="24"/>
        </w:rPr>
        <w:t xml:space="preserve">experience racism, </w:t>
      </w:r>
      <w:r w:rsidR="00A3282F">
        <w:rPr>
          <w:rFonts w:asciiTheme="minorHAnsi" w:hAnsiTheme="minorHAnsi" w:cstheme="minorHAnsi"/>
          <w:sz w:val="24"/>
          <w:szCs w:val="24"/>
        </w:rPr>
        <w:t xml:space="preserve">are Deaf, disabled, a person with a learning disability, </w:t>
      </w:r>
      <w:r w:rsidR="00F94E38">
        <w:rPr>
          <w:rFonts w:asciiTheme="minorHAnsi" w:hAnsiTheme="minorHAnsi" w:cstheme="minorHAnsi"/>
          <w:sz w:val="24"/>
          <w:szCs w:val="24"/>
        </w:rPr>
        <w:t>neurodivergent, have a long-term physical or mental health condition, are LGBTQ+ or identify as working class.</w:t>
      </w:r>
      <w:r w:rsidR="00082AFF">
        <w:rPr>
          <w:rFonts w:asciiTheme="minorHAnsi" w:hAnsiTheme="minorHAnsi" w:cstheme="minorHAnsi"/>
          <w:sz w:val="24"/>
          <w:szCs w:val="24"/>
        </w:rPr>
        <w:t xml:space="preserve"> Provided</w:t>
      </w:r>
      <w:r w:rsidR="00082AFF">
        <w:rPr>
          <w:rFonts w:asciiTheme="minorHAnsi" w:eastAsiaTheme="minorHAnsi" w:hAnsiTheme="minorHAnsi" w:cstheme="minorHAnsi"/>
          <w:sz w:val="24"/>
          <w:szCs w:val="24"/>
        </w:rPr>
        <w:t xml:space="preserve"> </w:t>
      </w:r>
      <w:r w:rsidRPr="009A6B03">
        <w:rPr>
          <w:rFonts w:asciiTheme="minorHAnsi" w:eastAsiaTheme="minorHAnsi" w:hAnsiTheme="minorHAnsi" w:cstheme="minorHAnsi"/>
          <w:sz w:val="24"/>
          <w:szCs w:val="24"/>
        </w:rPr>
        <w:t xml:space="preserve">you meet the essential criteria for the role, which is stated in the </w:t>
      </w:r>
      <w:r w:rsidR="00082AFF">
        <w:rPr>
          <w:rFonts w:asciiTheme="minorHAnsi" w:eastAsiaTheme="minorHAnsi" w:hAnsiTheme="minorHAnsi" w:cstheme="minorHAnsi"/>
          <w:sz w:val="24"/>
          <w:szCs w:val="24"/>
        </w:rPr>
        <w:t xml:space="preserve">person </w:t>
      </w:r>
      <w:r w:rsidRPr="009A6B03">
        <w:rPr>
          <w:rFonts w:asciiTheme="minorHAnsi" w:eastAsiaTheme="minorHAnsi" w:hAnsiTheme="minorHAnsi" w:cstheme="minorHAnsi"/>
          <w:sz w:val="24"/>
          <w:szCs w:val="24"/>
        </w:rPr>
        <w:t>specification, you will be invited for interview.</w:t>
      </w:r>
      <w:r w:rsidR="00082AFF">
        <w:rPr>
          <w:rFonts w:asciiTheme="minorHAnsi" w:eastAsiaTheme="minorHAnsi" w:hAnsiTheme="minorHAnsi" w:cstheme="minorHAnsi"/>
          <w:sz w:val="24"/>
          <w:szCs w:val="24"/>
        </w:rPr>
        <w:t xml:space="preserve"> </w:t>
      </w:r>
      <w:r w:rsidRPr="009A6B03">
        <w:rPr>
          <w:rFonts w:asciiTheme="minorHAnsi" w:eastAsiaTheme="minorHAnsi" w:hAnsiTheme="minorHAnsi" w:cstheme="minorHAnsi"/>
          <w:sz w:val="24"/>
          <w:szCs w:val="24"/>
        </w:rPr>
        <w:t xml:space="preserve">Your guaranteed interview </w:t>
      </w:r>
      <w:r w:rsidR="00082AFF">
        <w:rPr>
          <w:rFonts w:asciiTheme="minorHAnsi" w:eastAsiaTheme="minorHAnsi" w:hAnsiTheme="minorHAnsi" w:cstheme="minorHAnsi"/>
          <w:sz w:val="24"/>
          <w:szCs w:val="24"/>
        </w:rPr>
        <w:t xml:space="preserve">request </w:t>
      </w:r>
      <w:r w:rsidRPr="009A6B03">
        <w:rPr>
          <w:rFonts w:asciiTheme="minorHAnsi" w:eastAsiaTheme="minorHAnsi" w:hAnsiTheme="minorHAnsi" w:cstheme="minorHAnsi"/>
          <w:sz w:val="24"/>
          <w:szCs w:val="24"/>
        </w:rPr>
        <w:t>will only be shared with Hijinx’s HR team and the recruiting manager.</w:t>
      </w:r>
    </w:p>
    <w:p w14:paraId="66354E93" w14:textId="77777777" w:rsidR="00A3282F" w:rsidRDefault="00A3282F" w:rsidP="000C615F">
      <w:pPr>
        <w:pStyle w:val="DefaultText"/>
        <w:spacing w:line="276" w:lineRule="auto"/>
        <w:rPr>
          <w:rFonts w:asciiTheme="minorHAnsi" w:eastAsiaTheme="minorHAnsi" w:hAnsiTheme="minorHAnsi" w:cstheme="minorHAnsi"/>
          <w:szCs w:val="24"/>
        </w:rPr>
      </w:pPr>
    </w:p>
    <w:p w14:paraId="33828CFE" w14:textId="4F680FDC" w:rsidR="000C615F" w:rsidRPr="009A6B03" w:rsidRDefault="000C615F" w:rsidP="000C615F">
      <w:pPr>
        <w:pStyle w:val="DefaultText"/>
        <w:spacing w:line="276" w:lineRule="auto"/>
        <w:rPr>
          <w:rFonts w:asciiTheme="minorHAnsi" w:eastAsiaTheme="minorHAnsi" w:hAnsiTheme="minorHAnsi" w:cstheme="minorHAnsi"/>
          <w:szCs w:val="24"/>
        </w:rPr>
      </w:pPr>
      <w:r w:rsidRPr="009A6B03">
        <w:rPr>
          <w:rFonts w:asciiTheme="minorHAnsi" w:eastAsiaTheme="minorHAnsi" w:hAnsiTheme="minorHAnsi" w:cstheme="minorHAnsi"/>
          <w:szCs w:val="24"/>
        </w:rPr>
        <w:t>If you would like to be considered under the scheme, please indicate this in your covering letter</w:t>
      </w:r>
      <w:r w:rsidR="00082AFF">
        <w:rPr>
          <w:rFonts w:asciiTheme="minorHAnsi" w:eastAsiaTheme="minorHAnsi" w:hAnsiTheme="minorHAnsi" w:cstheme="minorHAnsi"/>
          <w:szCs w:val="24"/>
        </w:rPr>
        <w:t xml:space="preserve"> or video</w:t>
      </w:r>
      <w:r w:rsidRPr="009A6B03">
        <w:rPr>
          <w:rFonts w:asciiTheme="minorHAnsi" w:eastAsiaTheme="minorHAnsi" w:hAnsiTheme="minorHAnsi" w:cstheme="minorHAnsi"/>
          <w:szCs w:val="24"/>
        </w:rPr>
        <w:t>. </w:t>
      </w:r>
    </w:p>
    <w:p w14:paraId="0A5AE5CF" w14:textId="77777777" w:rsidR="000C615F" w:rsidRPr="009A6B03" w:rsidRDefault="000C615F" w:rsidP="000C615F">
      <w:pPr>
        <w:pStyle w:val="DefaultText"/>
        <w:spacing w:line="276" w:lineRule="auto"/>
        <w:rPr>
          <w:rFonts w:asciiTheme="minorHAnsi" w:eastAsiaTheme="minorHAnsi" w:hAnsiTheme="minorHAnsi" w:cstheme="minorHAnsi"/>
          <w:b/>
          <w:bCs/>
          <w:szCs w:val="24"/>
        </w:rPr>
      </w:pPr>
    </w:p>
    <w:p w14:paraId="3267ACDD" w14:textId="4F6254C5" w:rsidR="000C615F" w:rsidRPr="009A6B03" w:rsidRDefault="000C615F" w:rsidP="000C615F">
      <w:pPr>
        <w:pStyle w:val="DefaultText"/>
        <w:spacing w:line="276" w:lineRule="auto"/>
        <w:rPr>
          <w:rFonts w:asciiTheme="minorHAnsi" w:eastAsiaTheme="minorHAnsi" w:hAnsiTheme="minorHAnsi" w:cstheme="minorHAnsi"/>
          <w:b/>
          <w:bCs/>
          <w:szCs w:val="24"/>
        </w:rPr>
      </w:pPr>
      <w:r w:rsidRPr="009A6B03">
        <w:rPr>
          <w:rFonts w:asciiTheme="minorHAnsi" w:eastAsiaTheme="minorHAnsi" w:hAnsiTheme="minorHAnsi" w:cstheme="minorHAnsi"/>
          <w:b/>
          <w:bCs/>
          <w:szCs w:val="24"/>
        </w:rPr>
        <w:t>Name free recruitment</w:t>
      </w:r>
    </w:p>
    <w:p w14:paraId="4E5F63CA" w14:textId="4F3A1C54" w:rsidR="000C615F" w:rsidRPr="009A6B03" w:rsidRDefault="000C615F" w:rsidP="000C615F">
      <w:pPr>
        <w:pStyle w:val="DefaultText"/>
        <w:spacing w:line="276" w:lineRule="auto"/>
        <w:rPr>
          <w:rFonts w:asciiTheme="minorHAnsi" w:eastAsiaTheme="minorHAnsi" w:hAnsiTheme="minorHAnsi" w:cstheme="minorHAnsi"/>
          <w:szCs w:val="24"/>
        </w:rPr>
      </w:pPr>
      <w:r w:rsidRPr="009A6B03">
        <w:rPr>
          <w:rFonts w:asciiTheme="minorHAnsi" w:eastAsiaTheme="minorHAnsi" w:hAnsiTheme="minorHAnsi" w:cstheme="minorHAnsi"/>
          <w:szCs w:val="24"/>
        </w:rPr>
        <w:t>Hijinx operates name-free recruitment.</w:t>
      </w:r>
      <w:r w:rsidR="00082AFF">
        <w:rPr>
          <w:rFonts w:asciiTheme="minorHAnsi" w:eastAsiaTheme="minorHAnsi" w:hAnsiTheme="minorHAnsi" w:cstheme="minorHAnsi"/>
          <w:szCs w:val="24"/>
        </w:rPr>
        <w:t xml:space="preserve"> </w:t>
      </w:r>
      <w:r w:rsidRPr="009A6B03">
        <w:rPr>
          <w:rFonts w:asciiTheme="minorHAnsi" w:eastAsiaTheme="minorHAnsi" w:hAnsiTheme="minorHAnsi" w:cstheme="minorHAnsi"/>
          <w:szCs w:val="24"/>
        </w:rPr>
        <w:t>The recruiting panel will not see personal information such as a candidate’s name and address during the shortlisting process. </w:t>
      </w:r>
    </w:p>
    <w:p w14:paraId="7435CF65" w14:textId="77777777" w:rsidR="000C615F" w:rsidRPr="009A6B03" w:rsidRDefault="000C615F" w:rsidP="000C615F">
      <w:pPr>
        <w:pStyle w:val="DefaultText"/>
        <w:spacing w:line="276" w:lineRule="auto"/>
        <w:rPr>
          <w:rFonts w:asciiTheme="minorHAnsi" w:eastAsiaTheme="minorHAnsi" w:hAnsiTheme="minorHAnsi" w:cstheme="minorHAnsi"/>
          <w:b/>
          <w:bCs/>
          <w:szCs w:val="24"/>
        </w:rPr>
      </w:pPr>
    </w:p>
    <w:p w14:paraId="3C841D7E" w14:textId="4944EC9B" w:rsidR="000C615F" w:rsidRPr="009A6B03" w:rsidRDefault="000C615F" w:rsidP="000C615F">
      <w:pPr>
        <w:pStyle w:val="DefaultText"/>
        <w:spacing w:line="276" w:lineRule="auto"/>
        <w:rPr>
          <w:rFonts w:asciiTheme="minorHAnsi" w:eastAsiaTheme="minorHAnsi" w:hAnsiTheme="minorHAnsi" w:cstheme="minorHAnsi"/>
          <w:b/>
          <w:bCs/>
          <w:szCs w:val="24"/>
        </w:rPr>
      </w:pPr>
      <w:r w:rsidRPr="009A6B03">
        <w:rPr>
          <w:rFonts w:asciiTheme="minorHAnsi" w:eastAsiaTheme="minorHAnsi" w:hAnsiTheme="minorHAnsi" w:cstheme="minorHAnsi"/>
          <w:b/>
          <w:bCs/>
          <w:szCs w:val="24"/>
        </w:rPr>
        <w:t>Interview questions</w:t>
      </w:r>
    </w:p>
    <w:p w14:paraId="336C2DD6" w14:textId="7B142DB2" w:rsidR="000C615F" w:rsidRDefault="000C615F" w:rsidP="000C615F">
      <w:pPr>
        <w:pStyle w:val="DefaultText"/>
        <w:spacing w:line="276" w:lineRule="auto"/>
        <w:rPr>
          <w:rFonts w:asciiTheme="minorHAnsi" w:eastAsiaTheme="minorHAnsi" w:hAnsiTheme="minorHAnsi" w:cstheme="minorHAnsi"/>
          <w:szCs w:val="24"/>
        </w:rPr>
      </w:pPr>
      <w:r w:rsidRPr="009A6B03">
        <w:rPr>
          <w:rFonts w:asciiTheme="minorHAnsi" w:eastAsiaTheme="minorHAnsi" w:hAnsiTheme="minorHAnsi" w:cstheme="minorHAnsi"/>
          <w:szCs w:val="24"/>
        </w:rPr>
        <w:t xml:space="preserve">To ensure our interview process is </w:t>
      </w:r>
      <w:r w:rsidR="00082AFF">
        <w:rPr>
          <w:rFonts w:asciiTheme="minorHAnsi" w:eastAsiaTheme="minorHAnsi" w:hAnsiTheme="minorHAnsi" w:cstheme="minorHAnsi"/>
          <w:szCs w:val="24"/>
        </w:rPr>
        <w:t xml:space="preserve">fully </w:t>
      </w:r>
      <w:r w:rsidRPr="009A6B03">
        <w:rPr>
          <w:rFonts w:asciiTheme="minorHAnsi" w:eastAsiaTheme="minorHAnsi" w:hAnsiTheme="minorHAnsi" w:cstheme="minorHAnsi"/>
          <w:szCs w:val="24"/>
        </w:rPr>
        <w:t>accessible, we </w:t>
      </w:r>
      <w:r w:rsidR="00B14BB7" w:rsidRPr="009A6B03">
        <w:rPr>
          <w:rFonts w:asciiTheme="minorHAnsi" w:eastAsiaTheme="minorHAnsi" w:hAnsiTheme="minorHAnsi" w:cstheme="minorHAnsi"/>
          <w:szCs w:val="24"/>
        </w:rPr>
        <w:t>provide</w:t>
      </w:r>
      <w:r w:rsidRPr="009A6B03">
        <w:rPr>
          <w:rFonts w:asciiTheme="minorHAnsi" w:eastAsiaTheme="minorHAnsi" w:hAnsiTheme="minorHAnsi" w:cstheme="minorHAnsi"/>
          <w:szCs w:val="24"/>
        </w:rPr>
        <w:t xml:space="preserve"> all candidates with </w:t>
      </w:r>
      <w:r w:rsidR="00E13B96">
        <w:rPr>
          <w:rFonts w:asciiTheme="minorHAnsi" w:eastAsiaTheme="minorHAnsi" w:hAnsiTheme="minorHAnsi" w:cstheme="minorHAnsi"/>
          <w:szCs w:val="24"/>
        </w:rPr>
        <w:t xml:space="preserve">the </w:t>
      </w:r>
      <w:r w:rsidRPr="009A6B03">
        <w:rPr>
          <w:rFonts w:asciiTheme="minorHAnsi" w:eastAsiaTheme="minorHAnsi" w:hAnsiTheme="minorHAnsi" w:cstheme="minorHAnsi"/>
          <w:szCs w:val="24"/>
        </w:rPr>
        <w:t>interview format and questions in advance. </w:t>
      </w:r>
    </w:p>
    <w:p w14:paraId="7E841E3B" w14:textId="77777777" w:rsidR="00F10054" w:rsidRDefault="00F10054" w:rsidP="000C615F">
      <w:pPr>
        <w:pStyle w:val="DefaultText"/>
        <w:spacing w:line="276" w:lineRule="auto"/>
        <w:rPr>
          <w:rFonts w:asciiTheme="minorHAnsi" w:eastAsiaTheme="minorHAnsi" w:hAnsiTheme="minorHAnsi" w:cstheme="minorHAnsi"/>
          <w:szCs w:val="24"/>
        </w:rPr>
      </w:pPr>
    </w:p>
    <w:p w14:paraId="36BD6047" w14:textId="0478762A" w:rsidR="00F10054" w:rsidRPr="00F10054" w:rsidRDefault="009122FE" w:rsidP="00F10054">
      <w:pPr>
        <w:pStyle w:val="DefaultText"/>
        <w:spacing w:line="276" w:lineRule="auto"/>
        <w:rPr>
          <w:rFonts w:asciiTheme="minorHAnsi" w:eastAsiaTheme="minorHAnsi" w:hAnsiTheme="minorHAnsi" w:cstheme="minorHAnsi"/>
          <w:b/>
          <w:bCs/>
          <w:szCs w:val="24"/>
        </w:rPr>
      </w:pPr>
      <w:r>
        <w:rPr>
          <w:rFonts w:asciiTheme="minorHAnsi" w:eastAsiaTheme="minorHAnsi" w:hAnsiTheme="minorHAnsi" w:cstheme="minorHAnsi"/>
          <w:b/>
          <w:bCs/>
          <w:szCs w:val="24"/>
        </w:rPr>
        <w:t>Diversity monitoring</w:t>
      </w:r>
    </w:p>
    <w:p w14:paraId="1A23608F" w14:textId="774A31F8" w:rsidR="00F10054" w:rsidRPr="00F10054" w:rsidRDefault="00F10054" w:rsidP="00F10054">
      <w:pPr>
        <w:pStyle w:val="DefaultText"/>
        <w:spacing w:line="276" w:lineRule="auto"/>
        <w:rPr>
          <w:rFonts w:asciiTheme="minorHAnsi" w:eastAsiaTheme="minorHAnsi" w:hAnsiTheme="minorHAnsi" w:cstheme="minorHAnsi"/>
          <w:szCs w:val="24"/>
        </w:rPr>
      </w:pPr>
      <w:r w:rsidRPr="00F10054">
        <w:rPr>
          <w:rFonts w:asciiTheme="minorHAnsi" w:eastAsiaTheme="minorHAnsi" w:hAnsiTheme="minorHAnsi" w:cstheme="minorHAnsi"/>
          <w:szCs w:val="24"/>
        </w:rPr>
        <w:t xml:space="preserve">We are </w:t>
      </w:r>
      <w:r w:rsidR="005A17D9">
        <w:rPr>
          <w:rFonts w:asciiTheme="minorHAnsi" w:eastAsiaTheme="minorHAnsi" w:hAnsiTheme="minorHAnsi" w:cstheme="minorHAnsi"/>
          <w:szCs w:val="24"/>
        </w:rPr>
        <w:t xml:space="preserve">keen </w:t>
      </w:r>
      <w:r w:rsidRPr="00F10054">
        <w:rPr>
          <w:rFonts w:asciiTheme="minorHAnsi" w:eastAsiaTheme="minorHAnsi" w:hAnsiTheme="minorHAnsi" w:cstheme="minorHAnsi"/>
          <w:szCs w:val="24"/>
        </w:rPr>
        <w:t xml:space="preserve">to understand more about who applies to work with us. At the end of the application </w:t>
      </w:r>
      <w:r w:rsidR="00984A7E" w:rsidRPr="00F10054">
        <w:rPr>
          <w:rFonts w:asciiTheme="minorHAnsi" w:eastAsiaTheme="minorHAnsi" w:hAnsiTheme="minorHAnsi" w:cstheme="minorHAnsi"/>
          <w:szCs w:val="24"/>
        </w:rPr>
        <w:t>process,</w:t>
      </w:r>
      <w:r w:rsidRPr="00F10054">
        <w:rPr>
          <w:rFonts w:asciiTheme="minorHAnsi" w:eastAsiaTheme="minorHAnsi" w:hAnsiTheme="minorHAnsi" w:cstheme="minorHAnsi"/>
          <w:szCs w:val="24"/>
        </w:rPr>
        <w:t xml:space="preserve"> we invite you to complete our anonymous </w:t>
      </w:r>
      <w:r w:rsidR="00984A7E">
        <w:rPr>
          <w:rFonts w:asciiTheme="minorHAnsi" w:eastAsiaTheme="minorHAnsi" w:hAnsiTheme="minorHAnsi" w:cstheme="minorHAnsi"/>
          <w:szCs w:val="24"/>
        </w:rPr>
        <w:t xml:space="preserve">diversity </w:t>
      </w:r>
      <w:r w:rsidRPr="00F10054">
        <w:rPr>
          <w:rFonts w:asciiTheme="minorHAnsi" w:eastAsiaTheme="minorHAnsi" w:hAnsiTheme="minorHAnsi" w:cstheme="minorHAnsi"/>
          <w:szCs w:val="24"/>
        </w:rPr>
        <w:t>monitoring form, which will not be shared with anyone involved in the recruitment process.</w:t>
      </w:r>
    </w:p>
    <w:p w14:paraId="717B4C69" w14:textId="77777777" w:rsidR="00F10054" w:rsidRPr="009A6B03" w:rsidRDefault="00F10054" w:rsidP="000C615F">
      <w:pPr>
        <w:pStyle w:val="DefaultText"/>
        <w:spacing w:line="276" w:lineRule="auto"/>
        <w:rPr>
          <w:rFonts w:asciiTheme="minorHAnsi" w:eastAsiaTheme="minorHAnsi" w:hAnsiTheme="minorHAnsi" w:cstheme="minorHAnsi"/>
          <w:szCs w:val="24"/>
        </w:rPr>
      </w:pPr>
    </w:p>
    <w:p w14:paraId="06688DBB" w14:textId="77777777" w:rsidR="000C615F" w:rsidRPr="009A6B03" w:rsidRDefault="000C615F" w:rsidP="006A64A0">
      <w:pPr>
        <w:pStyle w:val="DefaultText"/>
        <w:spacing w:line="276" w:lineRule="auto"/>
        <w:rPr>
          <w:rFonts w:asciiTheme="minorHAnsi" w:eastAsiaTheme="minorHAnsi" w:hAnsiTheme="minorHAnsi" w:cstheme="minorHAnsi"/>
          <w:color w:val="auto"/>
          <w:szCs w:val="24"/>
        </w:rPr>
      </w:pPr>
    </w:p>
    <w:p w14:paraId="670B42DA" w14:textId="77777777" w:rsidR="00EC3BB8" w:rsidRPr="009A6B03" w:rsidRDefault="00EC3BB8" w:rsidP="00EC3BB8">
      <w:pPr>
        <w:spacing w:line="276" w:lineRule="auto"/>
        <w:jc w:val="center"/>
        <w:rPr>
          <w:rFonts w:asciiTheme="minorHAnsi" w:hAnsiTheme="minorHAnsi" w:cstheme="minorHAnsi"/>
          <w:b/>
          <w:bCs/>
          <w:sz w:val="24"/>
          <w:szCs w:val="24"/>
        </w:rPr>
      </w:pPr>
    </w:p>
    <w:p w14:paraId="3794CC81" w14:textId="77777777" w:rsidR="00EC3BB8" w:rsidRPr="009A6B03" w:rsidRDefault="00EC3BB8" w:rsidP="00EC3BB8">
      <w:pPr>
        <w:spacing w:line="276" w:lineRule="auto"/>
        <w:jc w:val="center"/>
        <w:rPr>
          <w:rFonts w:asciiTheme="minorHAnsi" w:hAnsiTheme="minorHAnsi" w:cstheme="minorHAnsi"/>
          <w:b/>
          <w:bCs/>
          <w:sz w:val="24"/>
          <w:szCs w:val="24"/>
        </w:rPr>
      </w:pPr>
    </w:p>
    <w:p w14:paraId="6D004560" w14:textId="77777777" w:rsidR="00EC3BB8" w:rsidRPr="009A6B03" w:rsidRDefault="00EC3BB8" w:rsidP="00EC3BB8">
      <w:pPr>
        <w:spacing w:line="276" w:lineRule="auto"/>
        <w:jc w:val="center"/>
        <w:rPr>
          <w:rFonts w:asciiTheme="minorHAnsi" w:hAnsiTheme="minorHAnsi" w:cstheme="minorHAnsi"/>
          <w:b/>
          <w:bCs/>
          <w:sz w:val="24"/>
          <w:szCs w:val="24"/>
        </w:rPr>
      </w:pPr>
    </w:p>
    <w:p w14:paraId="432A6B12" w14:textId="77777777" w:rsidR="00EC3BB8" w:rsidRPr="009A6B03" w:rsidRDefault="00EC3BB8" w:rsidP="00EC3BB8">
      <w:pPr>
        <w:spacing w:line="276" w:lineRule="auto"/>
        <w:jc w:val="center"/>
        <w:rPr>
          <w:rFonts w:asciiTheme="minorHAnsi" w:hAnsiTheme="minorHAnsi" w:cstheme="minorHAnsi"/>
          <w:b/>
          <w:bCs/>
          <w:sz w:val="24"/>
          <w:szCs w:val="24"/>
        </w:rPr>
      </w:pPr>
    </w:p>
    <w:p w14:paraId="21409521" w14:textId="77777777" w:rsidR="00EC3BB8" w:rsidRPr="009A6B03" w:rsidRDefault="00EC3BB8" w:rsidP="00EC3BB8">
      <w:pPr>
        <w:spacing w:line="276" w:lineRule="auto"/>
        <w:jc w:val="center"/>
        <w:rPr>
          <w:rFonts w:asciiTheme="minorHAnsi" w:hAnsiTheme="minorHAnsi" w:cstheme="minorHAnsi"/>
          <w:b/>
          <w:bCs/>
          <w:sz w:val="24"/>
          <w:szCs w:val="24"/>
        </w:rPr>
      </w:pPr>
    </w:p>
    <w:p w14:paraId="6A789F9B" w14:textId="77777777" w:rsidR="005A17D9" w:rsidRDefault="005A17D9" w:rsidP="005A17D9">
      <w:pPr>
        <w:spacing w:line="276" w:lineRule="auto"/>
        <w:rPr>
          <w:rFonts w:asciiTheme="minorHAnsi" w:hAnsiTheme="minorHAnsi" w:cstheme="minorHAnsi"/>
          <w:b/>
          <w:bCs/>
          <w:sz w:val="24"/>
          <w:szCs w:val="24"/>
        </w:rPr>
      </w:pPr>
    </w:p>
    <w:p w14:paraId="3D55080B" w14:textId="77777777" w:rsidR="00317F4B" w:rsidRDefault="00317F4B" w:rsidP="005A17D9">
      <w:pPr>
        <w:spacing w:line="276" w:lineRule="auto"/>
        <w:jc w:val="center"/>
        <w:rPr>
          <w:rFonts w:asciiTheme="minorHAnsi" w:hAnsiTheme="minorHAnsi" w:cstheme="minorHAnsi"/>
          <w:b/>
          <w:bCs/>
          <w:sz w:val="28"/>
          <w:szCs w:val="28"/>
        </w:rPr>
      </w:pPr>
    </w:p>
    <w:p w14:paraId="104B1A70" w14:textId="750AE08A" w:rsidR="00EC3BB8" w:rsidRPr="005A17D9" w:rsidRDefault="00EC3BB8" w:rsidP="005A17D9">
      <w:pPr>
        <w:spacing w:line="276" w:lineRule="auto"/>
        <w:jc w:val="center"/>
        <w:rPr>
          <w:rFonts w:asciiTheme="minorHAnsi" w:hAnsiTheme="minorHAnsi" w:cstheme="minorHAnsi"/>
          <w:b/>
          <w:bCs/>
          <w:sz w:val="28"/>
          <w:szCs w:val="28"/>
        </w:rPr>
      </w:pPr>
      <w:r w:rsidRPr="005A17D9">
        <w:rPr>
          <w:rFonts w:asciiTheme="minorHAnsi" w:hAnsiTheme="minorHAnsi" w:cstheme="minorHAnsi"/>
          <w:b/>
          <w:bCs/>
          <w:sz w:val="28"/>
          <w:szCs w:val="28"/>
        </w:rPr>
        <w:lastRenderedPageBreak/>
        <w:t>To Apply</w:t>
      </w:r>
    </w:p>
    <w:p w14:paraId="07E7B59E" w14:textId="77777777" w:rsidR="00D87214" w:rsidRPr="009A6B03" w:rsidRDefault="00D87214" w:rsidP="00EC3BB8">
      <w:pPr>
        <w:spacing w:line="276" w:lineRule="auto"/>
        <w:jc w:val="center"/>
        <w:rPr>
          <w:rFonts w:asciiTheme="minorHAnsi" w:hAnsiTheme="minorHAnsi" w:cstheme="minorHAnsi"/>
          <w:b/>
          <w:bCs/>
          <w:sz w:val="24"/>
          <w:szCs w:val="24"/>
        </w:rPr>
      </w:pPr>
    </w:p>
    <w:p w14:paraId="38E5E1B1"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 xml:space="preserve">If you think you are a good fit for the role and would like to apply, please send us: </w:t>
      </w:r>
    </w:p>
    <w:p w14:paraId="66100277"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p>
    <w:p w14:paraId="0F3B6DCB" w14:textId="77777777" w:rsidR="00EC3BB8" w:rsidRPr="009A6B03" w:rsidRDefault="00EC3BB8" w:rsidP="00EC3BB8">
      <w:pPr>
        <w:pStyle w:val="DefaultText"/>
        <w:numPr>
          <w:ilvl w:val="0"/>
          <w:numId w:val="26"/>
        </w:numPr>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A current CV telling us about you – and why you feel you are the right person for the role, ensuring you highlight any relevant experience, skills and qualifications. Please send this as a Word document.</w:t>
      </w:r>
    </w:p>
    <w:p w14:paraId="75EFC10F"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p>
    <w:p w14:paraId="09CE651F" w14:textId="477C7FDE" w:rsidR="00EC3BB8" w:rsidRPr="009A6B03" w:rsidRDefault="00EC3BB8" w:rsidP="00EC3BB8">
      <w:pPr>
        <w:pStyle w:val="DefaultText"/>
        <w:numPr>
          <w:ilvl w:val="0"/>
          <w:numId w:val="26"/>
        </w:numPr>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A covering letter of no more than two sides</w:t>
      </w:r>
      <w:r w:rsidR="005A17D9">
        <w:rPr>
          <w:rFonts w:asciiTheme="minorHAnsi" w:hAnsiTheme="minorHAnsi" w:cstheme="minorHAnsi"/>
          <w:color w:val="auto"/>
          <w:szCs w:val="24"/>
          <w:lang w:eastAsia="zh-CN"/>
        </w:rPr>
        <w:t xml:space="preserve"> or a video of no more than 5 minutes </w:t>
      </w:r>
      <w:r w:rsidRPr="009A6B03">
        <w:rPr>
          <w:rFonts w:asciiTheme="minorHAnsi" w:hAnsiTheme="minorHAnsi" w:cstheme="minorHAnsi"/>
          <w:color w:val="auto"/>
          <w:szCs w:val="24"/>
          <w:lang w:eastAsia="zh-CN"/>
        </w:rPr>
        <w:t>– telling us why you are the right candidate and how you would approach the responsibilities of the role.</w:t>
      </w:r>
      <w:r w:rsidR="005A17D9">
        <w:rPr>
          <w:rFonts w:asciiTheme="minorHAnsi" w:hAnsiTheme="minorHAnsi" w:cstheme="minorHAnsi"/>
          <w:color w:val="auto"/>
          <w:szCs w:val="24"/>
          <w:lang w:eastAsia="zh-CN"/>
        </w:rPr>
        <w:t xml:space="preserve"> Please send your covering letter as a Word document.</w:t>
      </w:r>
    </w:p>
    <w:p w14:paraId="4E0A15BA"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p>
    <w:p w14:paraId="73F054A3" w14:textId="77777777" w:rsidR="00EC3BB8" w:rsidRPr="009A6B03" w:rsidRDefault="00EC3BB8" w:rsidP="00EC3BB8">
      <w:pPr>
        <w:pStyle w:val="DefaultText"/>
        <w:numPr>
          <w:ilvl w:val="0"/>
          <w:numId w:val="26"/>
        </w:numPr>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 xml:space="preserve">A completed Diversity Monitoring Form – to be completed online </w:t>
      </w:r>
      <w:hyperlink r:id="rId13" w:history="1">
        <w:r w:rsidRPr="009A6B03">
          <w:rPr>
            <w:rStyle w:val="Hyperlink"/>
            <w:rFonts w:asciiTheme="minorHAnsi" w:hAnsiTheme="minorHAnsi" w:cstheme="minorHAnsi"/>
            <w:szCs w:val="24"/>
            <w:lang w:eastAsia="zh-CN"/>
          </w:rPr>
          <w:t>here</w:t>
        </w:r>
      </w:hyperlink>
      <w:r w:rsidRPr="009A6B03">
        <w:rPr>
          <w:rFonts w:asciiTheme="minorHAnsi" w:hAnsiTheme="minorHAnsi" w:cstheme="minorHAnsi"/>
          <w:color w:val="auto"/>
          <w:szCs w:val="24"/>
          <w:lang w:eastAsia="zh-CN"/>
        </w:rPr>
        <w:t xml:space="preserve"> – please confirm in your covering letter that you have completed this form.</w:t>
      </w:r>
    </w:p>
    <w:p w14:paraId="65EBE9C6"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p>
    <w:p w14:paraId="267434D0"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 xml:space="preserve">Applications should be sent to </w:t>
      </w:r>
      <w:hyperlink r:id="rId14" w:history="1">
        <w:r w:rsidRPr="009A6B03">
          <w:rPr>
            <w:rStyle w:val="Hyperlink"/>
            <w:rFonts w:asciiTheme="minorHAnsi" w:hAnsiTheme="minorHAnsi" w:cstheme="minorHAnsi"/>
            <w:szCs w:val="24"/>
            <w:lang w:eastAsia="zh-CN"/>
          </w:rPr>
          <w:t>hr@hijinx.org.uk</w:t>
        </w:r>
      </w:hyperlink>
      <w:r w:rsidRPr="009A6B03">
        <w:rPr>
          <w:rFonts w:asciiTheme="minorHAnsi" w:hAnsiTheme="minorHAnsi" w:cstheme="minorHAnsi"/>
          <w:color w:val="auto"/>
          <w:szCs w:val="24"/>
          <w:lang w:eastAsia="zh-CN"/>
        </w:rPr>
        <w:t xml:space="preserve"> by the closing date.</w:t>
      </w:r>
    </w:p>
    <w:p w14:paraId="531AC7E8" w14:textId="77777777" w:rsidR="00EC3BB8" w:rsidRPr="009A6B03" w:rsidRDefault="00EC3BB8" w:rsidP="00EC3BB8">
      <w:pPr>
        <w:pStyle w:val="DefaultText"/>
        <w:spacing w:line="276" w:lineRule="auto"/>
        <w:rPr>
          <w:rFonts w:asciiTheme="minorHAnsi" w:hAnsiTheme="minorHAnsi" w:cstheme="minorHAnsi"/>
          <w:color w:val="auto"/>
          <w:szCs w:val="24"/>
          <w:lang w:eastAsia="zh-CN"/>
        </w:rPr>
      </w:pPr>
    </w:p>
    <w:p w14:paraId="4573FFE6" w14:textId="4613B419" w:rsidR="00EC3BB8" w:rsidRPr="009A6B03" w:rsidRDefault="00EC3BB8" w:rsidP="00EC3BB8">
      <w:pPr>
        <w:pStyle w:val="DefaultText"/>
        <w:spacing w:line="276" w:lineRule="auto"/>
        <w:rPr>
          <w:rFonts w:asciiTheme="minorHAnsi" w:hAnsiTheme="minorHAnsi" w:cstheme="minorHAnsi"/>
          <w:color w:val="auto"/>
          <w:szCs w:val="24"/>
          <w:lang w:eastAsia="zh-CN"/>
        </w:rPr>
      </w:pPr>
      <w:r w:rsidRPr="009A6B03">
        <w:rPr>
          <w:rFonts w:asciiTheme="minorHAnsi" w:hAnsiTheme="minorHAnsi" w:cstheme="minorHAnsi"/>
          <w:color w:val="auto"/>
          <w:szCs w:val="24"/>
          <w:lang w:eastAsia="zh-CN"/>
        </w:rPr>
        <w:t xml:space="preserve">Applications will close at midnight on </w:t>
      </w:r>
      <w:r w:rsidR="009122FE">
        <w:rPr>
          <w:rFonts w:asciiTheme="minorHAnsi" w:hAnsiTheme="minorHAnsi" w:cstheme="minorHAnsi"/>
          <w:color w:val="auto"/>
          <w:szCs w:val="24"/>
          <w:lang w:eastAsia="zh-CN"/>
        </w:rPr>
        <w:t>31/01/2025</w:t>
      </w:r>
      <w:r w:rsidRPr="009A6B03">
        <w:rPr>
          <w:rFonts w:asciiTheme="minorHAnsi" w:hAnsiTheme="minorHAnsi" w:cstheme="minorHAnsi"/>
          <w:color w:val="auto"/>
          <w:szCs w:val="24"/>
          <w:lang w:eastAsia="zh-CN"/>
        </w:rPr>
        <w:t>.</w:t>
      </w:r>
      <w:r w:rsidR="009122FE">
        <w:rPr>
          <w:rFonts w:asciiTheme="minorHAnsi" w:hAnsiTheme="minorHAnsi" w:cstheme="minorHAnsi"/>
          <w:color w:val="auto"/>
          <w:szCs w:val="24"/>
          <w:lang w:eastAsia="zh-CN"/>
        </w:rPr>
        <w:t xml:space="preserve"> Interviews will be scheduled for the week commencing 10/02/2025</w:t>
      </w:r>
    </w:p>
    <w:p w14:paraId="6916675C" w14:textId="77777777" w:rsidR="002B3121" w:rsidRPr="000C615F" w:rsidRDefault="002B3121" w:rsidP="002B3121">
      <w:pPr>
        <w:spacing w:line="276" w:lineRule="auto"/>
        <w:rPr>
          <w:sz w:val="24"/>
          <w:szCs w:val="24"/>
        </w:rPr>
      </w:pPr>
    </w:p>
    <w:p w14:paraId="1C0F0170" w14:textId="77777777" w:rsidR="00426FA6" w:rsidRPr="000C615F" w:rsidRDefault="00426FA6" w:rsidP="002B3121">
      <w:pPr>
        <w:spacing w:line="276" w:lineRule="auto"/>
        <w:rPr>
          <w:sz w:val="24"/>
          <w:szCs w:val="24"/>
        </w:rPr>
      </w:pPr>
    </w:p>
    <w:p w14:paraId="06B6F75D" w14:textId="77777777" w:rsidR="00426FA6" w:rsidRPr="000C615F" w:rsidRDefault="00426FA6" w:rsidP="002B3121">
      <w:pPr>
        <w:spacing w:line="276" w:lineRule="auto"/>
        <w:rPr>
          <w:sz w:val="24"/>
          <w:szCs w:val="24"/>
        </w:rPr>
      </w:pPr>
    </w:p>
    <w:p w14:paraId="343C5DD0" w14:textId="77777777" w:rsidR="00426FA6" w:rsidRPr="000C615F" w:rsidRDefault="00426FA6" w:rsidP="002B3121">
      <w:pPr>
        <w:spacing w:line="276" w:lineRule="auto"/>
        <w:rPr>
          <w:sz w:val="24"/>
          <w:szCs w:val="24"/>
        </w:rPr>
      </w:pPr>
    </w:p>
    <w:p w14:paraId="0AE7C2CB" w14:textId="77777777" w:rsidR="00426FA6" w:rsidRPr="000C615F" w:rsidRDefault="00426FA6" w:rsidP="002B3121">
      <w:pPr>
        <w:spacing w:line="276" w:lineRule="auto"/>
        <w:rPr>
          <w:sz w:val="24"/>
          <w:szCs w:val="24"/>
        </w:rPr>
      </w:pPr>
    </w:p>
    <w:p w14:paraId="78288B22" w14:textId="77777777" w:rsidR="00426FA6" w:rsidRPr="00C53E48" w:rsidRDefault="00426FA6" w:rsidP="00C53E48">
      <w:pPr>
        <w:spacing w:line="276" w:lineRule="auto"/>
        <w:rPr>
          <w:sz w:val="24"/>
          <w:szCs w:val="24"/>
        </w:rPr>
      </w:pPr>
    </w:p>
    <w:p w14:paraId="466E89B1" w14:textId="77777777" w:rsidR="00426FA6" w:rsidRPr="00C53E48" w:rsidRDefault="00426FA6" w:rsidP="00C53E48">
      <w:pPr>
        <w:spacing w:line="276" w:lineRule="auto"/>
        <w:rPr>
          <w:sz w:val="24"/>
          <w:szCs w:val="24"/>
        </w:rPr>
      </w:pPr>
    </w:p>
    <w:p w14:paraId="19A52C56" w14:textId="77777777" w:rsidR="00426FA6" w:rsidRPr="00C53E48" w:rsidRDefault="00426FA6" w:rsidP="00C53E48">
      <w:pPr>
        <w:spacing w:line="276" w:lineRule="auto"/>
        <w:rPr>
          <w:sz w:val="24"/>
          <w:szCs w:val="24"/>
        </w:rPr>
      </w:pPr>
    </w:p>
    <w:p w14:paraId="70A29B55" w14:textId="77777777" w:rsidR="00426FA6" w:rsidRPr="00C53E48" w:rsidRDefault="00426FA6" w:rsidP="00C53E48">
      <w:pPr>
        <w:spacing w:line="276" w:lineRule="auto"/>
        <w:rPr>
          <w:sz w:val="24"/>
          <w:szCs w:val="24"/>
        </w:rPr>
      </w:pPr>
    </w:p>
    <w:p w14:paraId="292DFFA5" w14:textId="77777777" w:rsidR="00426FA6" w:rsidRPr="00C53E48" w:rsidRDefault="00426FA6" w:rsidP="00C53E48">
      <w:pPr>
        <w:spacing w:line="276" w:lineRule="auto"/>
        <w:rPr>
          <w:sz w:val="24"/>
          <w:szCs w:val="24"/>
        </w:rPr>
      </w:pPr>
    </w:p>
    <w:p w14:paraId="64B528D8" w14:textId="77777777" w:rsidR="00426FA6" w:rsidRPr="00C53E48" w:rsidRDefault="00426FA6" w:rsidP="00C53E48">
      <w:pPr>
        <w:spacing w:line="276" w:lineRule="auto"/>
        <w:rPr>
          <w:sz w:val="24"/>
          <w:szCs w:val="24"/>
        </w:rPr>
      </w:pPr>
    </w:p>
    <w:p w14:paraId="14ECC063" w14:textId="77777777" w:rsidR="00426FA6" w:rsidRPr="00C53E48" w:rsidRDefault="00426FA6" w:rsidP="00C53E48">
      <w:pPr>
        <w:spacing w:line="276" w:lineRule="auto"/>
        <w:rPr>
          <w:sz w:val="24"/>
          <w:szCs w:val="24"/>
        </w:rPr>
      </w:pPr>
    </w:p>
    <w:p w14:paraId="2A938E3C" w14:textId="77777777" w:rsidR="00D52B13" w:rsidRPr="00C53E48" w:rsidRDefault="00D52B13" w:rsidP="00C53E48">
      <w:pPr>
        <w:spacing w:line="276" w:lineRule="auto"/>
        <w:rPr>
          <w:sz w:val="24"/>
          <w:szCs w:val="24"/>
        </w:rPr>
      </w:pPr>
    </w:p>
    <w:p w14:paraId="74EB4519" w14:textId="00C6CD37" w:rsidR="00E82309" w:rsidRPr="00C53E48" w:rsidRDefault="00E82309" w:rsidP="00C53E48">
      <w:pPr>
        <w:spacing w:line="276" w:lineRule="auto"/>
        <w:rPr>
          <w:sz w:val="24"/>
          <w:szCs w:val="24"/>
        </w:rPr>
      </w:pPr>
    </w:p>
    <w:p w14:paraId="65BB77A4" w14:textId="63E9C56A" w:rsidR="00E82309" w:rsidRPr="00C53E48" w:rsidRDefault="00E82309" w:rsidP="00C53E48">
      <w:pPr>
        <w:spacing w:line="276" w:lineRule="auto"/>
        <w:rPr>
          <w:sz w:val="24"/>
          <w:szCs w:val="24"/>
        </w:rPr>
      </w:pPr>
    </w:p>
    <w:sectPr w:rsidR="00E82309" w:rsidRPr="00C53E48" w:rsidSect="007358B3">
      <w:headerReference w:type="default" r:id="rId15"/>
      <w:footerReference w:type="default" r:id="rId16"/>
      <w:pgSz w:w="11906" w:h="16838"/>
      <w:pgMar w:top="720" w:right="720" w:bottom="720" w:left="720" w:header="340" w:footer="454" w:gutter="0"/>
      <w:paperSrc w:first="4" w:other="2"/>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C093" w14:textId="77777777" w:rsidR="00190B11" w:rsidRDefault="00190B11" w:rsidP="009E0617">
      <w:pPr>
        <w:spacing w:after="0" w:line="240" w:lineRule="auto"/>
      </w:pPr>
      <w:r>
        <w:separator/>
      </w:r>
    </w:p>
  </w:endnote>
  <w:endnote w:type="continuationSeparator" w:id="0">
    <w:p w14:paraId="715AB448" w14:textId="77777777" w:rsidR="00190B11" w:rsidRDefault="00190B11"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F286" w14:textId="632ABCFF" w:rsidR="00355D9C" w:rsidRPr="00005271" w:rsidRDefault="00971D16" w:rsidP="00355D9C">
    <w:pPr>
      <w:pStyle w:val="Footer"/>
      <w:rPr>
        <w:sz w:val="20"/>
      </w:rPr>
    </w:pPr>
    <w:r w:rsidRPr="00005271">
      <w:rPr>
        <w:noProof/>
        <w:sz w:val="20"/>
        <w:lang w:eastAsia="en-GB"/>
      </w:rPr>
      <w:drawing>
        <wp:anchor distT="0" distB="0" distL="114300" distR="114300" simplePos="0" relativeHeight="251658240" behindDoc="1" locked="0" layoutInCell="1" allowOverlap="1" wp14:anchorId="344CAFFF" wp14:editId="23FE83FA">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sidRPr="00005271">
      <w:rPr>
        <w:noProof/>
        <w:sz w:val="20"/>
        <w:lang w:eastAsia="en-GB"/>
      </w:rPr>
      <w:drawing>
        <wp:anchor distT="0" distB="0" distL="114300" distR="114300" simplePos="0" relativeHeight="251660288" behindDoc="1" locked="0" layoutInCell="1" allowOverlap="1" wp14:anchorId="4C2A16E2" wp14:editId="7619E3AF">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sidR="009E0617" w:rsidRPr="00005271">
      <w:rPr>
        <w:sz w:val="20"/>
      </w:rPr>
      <w:t xml:space="preserve">Hijinx Theatre </w:t>
    </w:r>
    <w:r w:rsidR="00C82019">
      <w:rPr>
        <w:sz w:val="20"/>
      </w:rPr>
      <w:t>i</w:t>
    </w:r>
    <w:r w:rsidR="009E0617" w:rsidRPr="00005271">
      <w:rPr>
        <w:sz w:val="20"/>
      </w:rPr>
      <w:t>s registered</w:t>
    </w:r>
    <w:r w:rsidR="00355D9C" w:rsidRPr="00005271">
      <w:rPr>
        <w:sz w:val="20"/>
      </w:rPr>
      <w:t xml:space="preserve"> in England &amp; Wales No. 2161783</w:t>
    </w:r>
  </w:p>
  <w:p w14:paraId="7ED7BA8B" w14:textId="77777777" w:rsidR="00355D9C" w:rsidRPr="00005271" w:rsidRDefault="00355D9C" w:rsidP="00355D9C">
    <w:pPr>
      <w:pStyle w:val="Footer"/>
      <w:rPr>
        <w:sz w:val="20"/>
      </w:rPr>
    </w:pPr>
  </w:p>
  <w:p w14:paraId="351C6BB9" w14:textId="77777777" w:rsidR="009E0617" w:rsidRPr="00005271" w:rsidRDefault="009E0617" w:rsidP="00355D9C">
    <w:pPr>
      <w:pStyle w:val="Footer"/>
      <w:rPr>
        <w:sz w:val="20"/>
      </w:rPr>
    </w:pPr>
    <w:r w:rsidRPr="00005271">
      <w:rPr>
        <w:sz w:val="20"/>
      </w:rPr>
      <w:t>Registered Charity No. 1078358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3910" w14:textId="77777777" w:rsidR="00190B11" w:rsidRDefault="00190B11" w:rsidP="009E0617">
      <w:pPr>
        <w:spacing w:after="0" w:line="240" w:lineRule="auto"/>
      </w:pPr>
      <w:r>
        <w:separator/>
      </w:r>
    </w:p>
  </w:footnote>
  <w:footnote w:type="continuationSeparator" w:id="0">
    <w:p w14:paraId="48002449" w14:textId="77777777" w:rsidR="00190B11" w:rsidRDefault="00190B11"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967" w14:textId="047A7CEA" w:rsidR="009E0617" w:rsidRPr="00DA7B53" w:rsidRDefault="00F97858" w:rsidP="00B70443">
    <w:pPr>
      <w:pStyle w:val="Header"/>
      <w:jc w:val="right"/>
      <w:rPr>
        <w:sz w:val="20"/>
      </w:rPr>
    </w:pPr>
    <w:r w:rsidRPr="00DA7B53">
      <w:rPr>
        <w:noProof/>
        <w:sz w:val="20"/>
        <w:lang w:eastAsia="en-GB"/>
      </w:rPr>
      <w:drawing>
        <wp:anchor distT="0" distB="0" distL="114300" distR="114300" simplePos="0" relativeHeight="251654144" behindDoc="1" locked="0" layoutInCell="1" allowOverlap="1" wp14:anchorId="5B1DAB37" wp14:editId="03879DE1">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9264" behindDoc="0" locked="0" layoutInCell="1" allowOverlap="1" wp14:anchorId="6BA4EBEA" wp14:editId="04C07CFC">
          <wp:simplePos x="0" y="0"/>
          <wp:positionH relativeFrom="column">
            <wp:posOffset>6706235</wp:posOffset>
          </wp:positionH>
          <wp:positionV relativeFrom="paragraph">
            <wp:posOffset>810895</wp:posOffset>
          </wp:positionV>
          <wp:extent cx="111760" cy="111760"/>
          <wp:effectExtent l="0" t="0" r="254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sidR="00D42960">
      <w:rPr>
        <w:noProof/>
        <w:lang w:eastAsia="en-GB"/>
      </w:rPr>
      <w:drawing>
        <wp:anchor distT="0" distB="0" distL="114300" distR="114300" simplePos="0" relativeHeight="251661312" behindDoc="0" locked="0" layoutInCell="1" allowOverlap="1" wp14:anchorId="1300F86C" wp14:editId="67878485">
          <wp:simplePos x="0" y="0"/>
          <wp:positionH relativeFrom="column">
            <wp:posOffset>6707505</wp:posOffset>
          </wp:positionH>
          <wp:positionV relativeFrom="paragraph">
            <wp:posOffset>640080</wp:posOffset>
          </wp:positionV>
          <wp:extent cx="117475" cy="117475"/>
          <wp:effectExtent l="0" t="0" r="0" b="0"/>
          <wp:wrapSquare wrapText="bothSides"/>
          <wp:docPr id="11" name="Picture 11"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5168" behindDoc="1" locked="0" layoutInCell="1" allowOverlap="1" wp14:anchorId="7932540A" wp14:editId="54F3CC44">
          <wp:simplePos x="0" y="0"/>
          <wp:positionH relativeFrom="column">
            <wp:posOffset>6705600</wp:posOffset>
          </wp:positionH>
          <wp:positionV relativeFrom="paragraph">
            <wp:posOffset>426720</wp:posOffset>
          </wp:positionV>
          <wp:extent cx="111760" cy="111760"/>
          <wp:effectExtent l="0" t="0" r="2540" b="2540"/>
          <wp:wrapSquare wrapText="bothSides"/>
          <wp:docPr id="6" name="Picture 6"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7216" behindDoc="0" locked="0" layoutInCell="1" allowOverlap="1" wp14:anchorId="1CCC454E" wp14:editId="27F02066">
          <wp:simplePos x="0" y="0"/>
          <wp:positionH relativeFrom="column">
            <wp:posOffset>6750050</wp:posOffset>
          </wp:positionH>
          <wp:positionV relativeFrom="paragraph">
            <wp:posOffset>205740</wp:posOffset>
          </wp:positionV>
          <wp:extent cx="55880" cy="157480"/>
          <wp:effectExtent l="6350" t="0" r="7620" b="7620"/>
          <wp:wrapSquare wrapText="bothSides"/>
          <wp:docPr id="8" name="Picture 8"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BEF" w:rsidRPr="00DA7B53">
      <w:rPr>
        <w:noProof/>
        <w:sz w:val="20"/>
        <w:lang w:eastAsia="en-GB"/>
      </w:rPr>
      <w:drawing>
        <wp:anchor distT="0" distB="0" distL="114300" distR="114300" simplePos="0" relativeHeight="251656192" behindDoc="0" locked="0" layoutInCell="1" allowOverlap="1" wp14:anchorId="39152E90" wp14:editId="4217BEC6">
          <wp:simplePos x="0" y="0"/>
          <wp:positionH relativeFrom="column">
            <wp:posOffset>6704330</wp:posOffset>
          </wp:positionH>
          <wp:positionV relativeFrom="paragraph">
            <wp:posOffset>13335</wp:posOffset>
          </wp:positionV>
          <wp:extent cx="111760" cy="111760"/>
          <wp:effectExtent l="0" t="0" r="2540" b="2540"/>
          <wp:wrapSquare wrapText="bothSides"/>
          <wp:docPr id="7" name="Picture 7"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443" w:rsidRPr="00DA7B53">
      <w:rPr>
        <w:sz w:val="20"/>
      </w:rPr>
      <w:t>Wales Millennium Centre, Bute Place, Cardiff, CF10 5AL</w:t>
    </w:r>
  </w:p>
  <w:p w14:paraId="27B154F6" w14:textId="77777777" w:rsidR="003D6189" w:rsidRPr="00DA7B53" w:rsidRDefault="003D6189" w:rsidP="00B70443">
    <w:pPr>
      <w:pStyle w:val="Header"/>
      <w:jc w:val="right"/>
      <w:rPr>
        <w:sz w:val="6"/>
        <w:szCs w:val="8"/>
      </w:rPr>
    </w:pPr>
  </w:p>
  <w:p w14:paraId="5915349C" w14:textId="298BBBB5" w:rsidR="003D6189" w:rsidRPr="00DA7B53" w:rsidRDefault="003D6189" w:rsidP="00B70443">
    <w:pPr>
      <w:pStyle w:val="Header"/>
      <w:jc w:val="right"/>
      <w:rPr>
        <w:sz w:val="20"/>
      </w:rPr>
    </w:pPr>
    <w:r w:rsidRPr="00DA7B53">
      <w:rPr>
        <w:sz w:val="20"/>
      </w:rPr>
      <w:t>029 2030 0331</w:t>
    </w:r>
  </w:p>
  <w:p w14:paraId="1D903D4F" w14:textId="77777777" w:rsidR="003D6189" w:rsidRPr="00DA7B53" w:rsidRDefault="003D6189" w:rsidP="00B70443">
    <w:pPr>
      <w:pStyle w:val="Header"/>
      <w:jc w:val="right"/>
      <w:rPr>
        <w:sz w:val="6"/>
        <w:szCs w:val="8"/>
      </w:rPr>
    </w:pPr>
  </w:p>
  <w:p w14:paraId="418CC41C" w14:textId="53E7D5DE" w:rsidR="00583882" w:rsidRPr="00DA7B53" w:rsidRDefault="00583882" w:rsidP="00B70443">
    <w:pPr>
      <w:pStyle w:val="Header"/>
      <w:jc w:val="right"/>
      <w:rPr>
        <w:sz w:val="20"/>
      </w:rPr>
    </w:pPr>
    <w:r w:rsidRPr="00DA7B53">
      <w:rPr>
        <w:sz w:val="20"/>
      </w:rPr>
      <w:t>info@hijinx.org.uk</w:t>
    </w:r>
    <w:r w:rsidR="003D6189" w:rsidRPr="00DA7B53">
      <w:rPr>
        <w:sz w:val="20"/>
      </w:rPr>
      <w:t xml:space="preserve"> </w:t>
    </w:r>
  </w:p>
  <w:p w14:paraId="504C39CB" w14:textId="77777777" w:rsidR="00583882" w:rsidRPr="00DA7B53" w:rsidRDefault="00583882" w:rsidP="00B70443">
    <w:pPr>
      <w:pStyle w:val="Header"/>
      <w:jc w:val="right"/>
      <w:rPr>
        <w:sz w:val="6"/>
        <w:szCs w:val="8"/>
      </w:rPr>
    </w:pPr>
  </w:p>
  <w:p w14:paraId="1751EF80" w14:textId="65876057" w:rsidR="00B70443" w:rsidRPr="00DA7B53" w:rsidRDefault="00B70443" w:rsidP="00CD1BEF">
    <w:pPr>
      <w:pStyle w:val="Header"/>
      <w:jc w:val="right"/>
      <w:rPr>
        <w:sz w:val="20"/>
      </w:rPr>
    </w:pPr>
    <w:r w:rsidRPr="00DA7B53">
      <w:rPr>
        <w:sz w:val="20"/>
      </w:rPr>
      <w:t>@HijinxTheatre</w:t>
    </w:r>
    <w:r w:rsidR="003D6189" w:rsidRPr="00DA7B53">
      <w:rPr>
        <w:sz w:val="20"/>
      </w:rPr>
      <w:t xml:space="preserve"> </w:t>
    </w:r>
  </w:p>
  <w:p w14:paraId="3D5DB14E" w14:textId="02A5F051" w:rsidR="00B70443" w:rsidRPr="00DA7B53" w:rsidRDefault="00B70443" w:rsidP="00B70443">
    <w:pPr>
      <w:pStyle w:val="Header"/>
      <w:jc w:val="right"/>
      <w:rPr>
        <w:sz w:val="20"/>
      </w:rPr>
    </w:pPr>
    <w:r w:rsidRPr="00DA7B53">
      <w:rPr>
        <w:sz w:val="20"/>
      </w:rPr>
      <w:t>/</w:t>
    </w:r>
    <w:proofErr w:type="spellStart"/>
    <w:r w:rsidRPr="00DA7B53">
      <w:rPr>
        <w:sz w:val="20"/>
      </w:rPr>
      <w:t>HijinxTheatre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9A7"/>
    <w:multiLevelType w:val="hybridMultilevel"/>
    <w:tmpl w:val="A0B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BB"/>
    <w:multiLevelType w:val="hybridMultilevel"/>
    <w:tmpl w:val="E51E3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13A4B"/>
    <w:multiLevelType w:val="hybridMultilevel"/>
    <w:tmpl w:val="3A041F5A"/>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0D9F"/>
    <w:multiLevelType w:val="hybridMultilevel"/>
    <w:tmpl w:val="7A7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D294C"/>
    <w:multiLevelType w:val="hybridMultilevel"/>
    <w:tmpl w:val="34BECE50"/>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6377"/>
    <w:multiLevelType w:val="hybridMultilevel"/>
    <w:tmpl w:val="24FC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A20F1"/>
    <w:multiLevelType w:val="hybridMultilevel"/>
    <w:tmpl w:val="FBA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B204D"/>
    <w:multiLevelType w:val="hybridMultilevel"/>
    <w:tmpl w:val="E4FC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3423"/>
    <w:multiLevelType w:val="hybridMultilevel"/>
    <w:tmpl w:val="EFBC963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02D68"/>
    <w:multiLevelType w:val="hybridMultilevel"/>
    <w:tmpl w:val="5F70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5B5"/>
    <w:multiLevelType w:val="hybridMultilevel"/>
    <w:tmpl w:val="CC2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772DD"/>
    <w:multiLevelType w:val="hybridMultilevel"/>
    <w:tmpl w:val="A954ADF6"/>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78DA"/>
    <w:multiLevelType w:val="hybridMultilevel"/>
    <w:tmpl w:val="314C874E"/>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01D95"/>
    <w:multiLevelType w:val="hybridMultilevel"/>
    <w:tmpl w:val="0C6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C6962"/>
    <w:multiLevelType w:val="hybridMultilevel"/>
    <w:tmpl w:val="4D3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52A9"/>
    <w:multiLevelType w:val="hybridMultilevel"/>
    <w:tmpl w:val="D8D6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02DAF"/>
    <w:multiLevelType w:val="hybridMultilevel"/>
    <w:tmpl w:val="968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6516E"/>
    <w:multiLevelType w:val="hybridMultilevel"/>
    <w:tmpl w:val="71C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B21C6"/>
    <w:multiLevelType w:val="hybridMultilevel"/>
    <w:tmpl w:val="C73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E236D"/>
    <w:multiLevelType w:val="hybridMultilevel"/>
    <w:tmpl w:val="88D4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14FEC"/>
    <w:multiLevelType w:val="hybridMultilevel"/>
    <w:tmpl w:val="AFF02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270A5"/>
    <w:multiLevelType w:val="hybridMultilevel"/>
    <w:tmpl w:val="535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07AFB6"/>
    <w:multiLevelType w:val="hybridMultilevel"/>
    <w:tmpl w:val="1A20AD5C"/>
    <w:lvl w:ilvl="0" w:tplc="2FFC4E14">
      <w:start w:val="1"/>
      <w:numFmt w:val="bullet"/>
      <w:lvlText w:val=""/>
      <w:lvlJc w:val="left"/>
      <w:pPr>
        <w:ind w:left="720" w:hanging="360"/>
      </w:pPr>
      <w:rPr>
        <w:rFonts w:ascii="Symbol" w:hAnsi="Symbol" w:hint="default"/>
      </w:rPr>
    </w:lvl>
    <w:lvl w:ilvl="1" w:tplc="BB309F84">
      <w:start w:val="1"/>
      <w:numFmt w:val="bullet"/>
      <w:lvlText w:val="o"/>
      <w:lvlJc w:val="left"/>
      <w:pPr>
        <w:ind w:left="1440" w:hanging="360"/>
      </w:pPr>
      <w:rPr>
        <w:rFonts w:ascii="Courier New" w:hAnsi="Courier New" w:hint="default"/>
      </w:rPr>
    </w:lvl>
    <w:lvl w:ilvl="2" w:tplc="0664A5EA">
      <w:start w:val="1"/>
      <w:numFmt w:val="bullet"/>
      <w:lvlText w:val=""/>
      <w:lvlJc w:val="left"/>
      <w:pPr>
        <w:ind w:left="2160" w:hanging="360"/>
      </w:pPr>
      <w:rPr>
        <w:rFonts w:ascii="Wingdings" w:hAnsi="Wingdings" w:hint="default"/>
      </w:rPr>
    </w:lvl>
    <w:lvl w:ilvl="3" w:tplc="9F00661A">
      <w:start w:val="1"/>
      <w:numFmt w:val="bullet"/>
      <w:lvlText w:val=""/>
      <w:lvlJc w:val="left"/>
      <w:pPr>
        <w:ind w:left="2880" w:hanging="360"/>
      </w:pPr>
      <w:rPr>
        <w:rFonts w:ascii="Symbol" w:hAnsi="Symbol" w:hint="default"/>
      </w:rPr>
    </w:lvl>
    <w:lvl w:ilvl="4" w:tplc="812E48BC">
      <w:start w:val="1"/>
      <w:numFmt w:val="bullet"/>
      <w:lvlText w:val="o"/>
      <w:lvlJc w:val="left"/>
      <w:pPr>
        <w:ind w:left="3600" w:hanging="360"/>
      </w:pPr>
      <w:rPr>
        <w:rFonts w:ascii="Courier New" w:hAnsi="Courier New" w:hint="default"/>
      </w:rPr>
    </w:lvl>
    <w:lvl w:ilvl="5" w:tplc="AB3A6734">
      <w:start w:val="1"/>
      <w:numFmt w:val="bullet"/>
      <w:lvlText w:val=""/>
      <w:lvlJc w:val="left"/>
      <w:pPr>
        <w:ind w:left="4320" w:hanging="360"/>
      </w:pPr>
      <w:rPr>
        <w:rFonts w:ascii="Wingdings" w:hAnsi="Wingdings" w:hint="default"/>
      </w:rPr>
    </w:lvl>
    <w:lvl w:ilvl="6" w:tplc="9F983A50">
      <w:start w:val="1"/>
      <w:numFmt w:val="bullet"/>
      <w:lvlText w:val=""/>
      <w:lvlJc w:val="left"/>
      <w:pPr>
        <w:ind w:left="5040" w:hanging="360"/>
      </w:pPr>
      <w:rPr>
        <w:rFonts w:ascii="Symbol" w:hAnsi="Symbol" w:hint="default"/>
      </w:rPr>
    </w:lvl>
    <w:lvl w:ilvl="7" w:tplc="5BC27928">
      <w:start w:val="1"/>
      <w:numFmt w:val="bullet"/>
      <w:lvlText w:val="o"/>
      <w:lvlJc w:val="left"/>
      <w:pPr>
        <w:ind w:left="5760" w:hanging="360"/>
      </w:pPr>
      <w:rPr>
        <w:rFonts w:ascii="Courier New" w:hAnsi="Courier New" w:hint="default"/>
      </w:rPr>
    </w:lvl>
    <w:lvl w:ilvl="8" w:tplc="5BCE5648">
      <w:start w:val="1"/>
      <w:numFmt w:val="bullet"/>
      <w:lvlText w:val=""/>
      <w:lvlJc w:val="left"/>
      <w:pPr>
        <w:ind w:left="6480" w:hanging="360"/>
      </w:pPr>
      <w:rPr>
        <w:rFonts w:ascii="Wingdings" w:hAnsi="Wingdings" w:hint="default"/>
      </w:rPr>
    </w:lvl>
  </w:abstractNum>
  <w:abstractNum w:abstractNumId="27" w15:restartNumberingAfterBreak="0">
    <w:nsid w:val="761B41B3"/>
    <w:multiLevelType w:val="hybridMultilevel"/>
    <w:tmpl w:val="56E6311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2765B4"/>
    <w:multiLevelType w:val="hybridMultilevel"/>
    <w:tmpl w:val="F82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5314">
    <w:abstractNumId w:val="25"/>
  </w:num>
  <w:num w:numId="2" w16cid:durableId="1526290495">
    <w:abstractNumId w:val="22"/>
  </w:num>
  <w:num w:numId="3" w16cid:durableId="876702622">
    <w:abstractNumId w:val="28"/>
  </w:num>
  <w:num w:numId="4" w16cid:durableId="1222133728">
    <w:abstractNumId w:val="19"/>
  </w:num>
  <w:num w:numId="5" w16cid:durableId="975377076">
    <w:abstractNumId w:val="21"/>
  </w:num>
  <w:num w:numId="6" w16cid:durableId="337850879">
    <w:abstractNumId w:val="18"/>
  </w:num>
  <w:num w:numId="7" w16cid:durableId="1930891674">
    <w:abstractNumId w:val="0"/>
  </w:num>
  <w:num w:numId="8" w16cid:durableId="717239283">
    <w:abstractNumId w:val="9"/>
  </w:num>
  <w:num w:numId="9" w16cid:durableId="1296330636">
    <w:abstractNumId w:val="13"/>
  </w:num>
  <w:num w:numId="10" w16cid:durableId="1029334195">
    <w:abstractNumId w:val="27"/>
  </w:num>
  <w:num w:numId="11" w16cid:durableId="689768935">
    <w:abstractNumId w:val="5"/>
  </w:num>
  <w:num w:numId="12" w16cid:durableId="1058627056">
    <w:abstractNumId w:val="2"/>
  </w:num>
  <w:num w:numId="13" w16cid:durableId="704406585">
    <w:abstractNumId w:val="12"/>
  </w:num>
  <w:num w:numId="14" w16cid:durableId="865292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023076">
    <w:abstractNumId w:val="1"/>
  </w:num>
  <w:num w:numId="16" w16cid:durableId="1020856418">
    <w:abstractNumId w:val="16"/>
  </w:num>
  <w:num w:numId="17" w16cid:durableId="2088456100">
    <w:abstractNumId w:val="3"/>
  </w:num>
  <w:num w:numId="18" w16cid:durableId="1960914648">
    <w:abstractNumId w:val="17"/>
  </w:num>
  <w:num w:numId="19" w16cid:durableId="2012444407">
    <w:abstractNumId w:val="10"/>
  </w:num>
  <w:num w:numId="20" w16cid:durableId="492139154">
    <w:abstractNumId w:val="8"/>
  </w:num>
  <w:num w:numId="21" w16cid:durableId="1132675941">
    <w:abstractNumId w:val="14"/>
  </w:num>
  <w:num w:numId="22" w16cid:durableId="238447515">
    <w:abstractNumId w:val="24"/>
  </w:num>
  <w:num w:numId="23" w16cid:durableId="1155755413">
    <w:abstractNumId w:val="15"/>
  </w:num>
  <w:num w:numId="24" w16cid:durableId="1411780713">
    <w:abstractNumId w:val="11"/>
  </w:num>
  <w:num w:numId="25" w16cid:durableId="544410141">
    <w:abstractNumId w:val="6"/>
  </w:num>
  <w:num w:numId="26" w16cid:durableId="1126967705">
    <w:abstractNumId w:val="4"/>
  </w:num>
  <w:num w:numId="27" w16cid:durableId="1309557073">
    <w:abstractNumId w:val="26"/>
  </w:num>
  <w:num w:numId="28" w16cid:durableId="1496260826">
    <w:abstractNumId w:val="29"/>
  </w:num>
  <w:num w:numId="29" w16cid:durableId="291325119">
    <w:abstractNumId w:val="7"/>
  </w:num>
  <w:num w:numId="30" w16cid:durableId="1391885342">
    <w:abstractNumId w:val="20"/>
  </w:num>
  <w:num w:numId="31" w16cid:durableId="1959990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5271"/>
    <w:rsid w:val="00005782"/>
    <w:rsid w:val="00010F2E"/>
    <w:rsid w:val="00014A9E"/>
    <w:rsid w:val="00040853"/>
    <w:rsid w:val="00071F1F"/>
    <w:rsid w:val="00081E91"/>
    <w:rsid w:val="00082AFF"/>
    <w:rsid w:val="00082FAA"/>
    <w:rsid w:val="00091A8F"/>
    <w:rsid w:val="000979B2"/>
    <w:rsid w:val="000B1222"/>
    <w:rsid w:val="000B4B26"/>
    <w:rsid w:val="000C615F"/>
    <w:rsid w:val="000D0F57"/>
    <w:rsid w:val="000E06B7"/>
    <w:rsid w:val="000F77FA"/>
    <w:rsid w:val="0011167D"/>
    <w:rsid w:val="00132FCC"/>
    <w:rsid w:val="00133E45"/>
    <w:rsid w:val="0013419F"/>
    <w:rsid w:val="00143281"/>
    <w:rsid w:val="00171FA7"/>
    <w:rsid w:val="001724DA"/>
    <w:rsid w:val="00173EF1"/>
    <w:rsid w:val="00177F33"/>
    <w:rsid w:val="00190B11"/>
    <w:rsid w:val="001B06C7"/>
    <w:rsid w:val="001B76CD"/>
    <w:rsid w:val="001D4292"/>
    <w:rsid w:val="001E1763"/>
    <w:rsid w:val="001E7509"/>
    <w:rsid w:val="001F1F34"/>
    <w:rsid w:val="001F5DEB"/>
    <w:rsid w:val="00220FB3"/>
    <w:rsid w:val="00230040"/>
    <w:rsid w:val="002575A7"/>
    <w:rsid w:val="00260CCE"/>
    <w:rsid w:val="00261699"/>
    <w:rsid w:val="002769E2"/>
    <w:rsid w:val="002822FF"/>
    <w:rsid w:val="002A56B8"/>
    <w:rsid w:val="002A65D2"/>
    <w:rsid w:val="002B3121"/>
    <w:rsid w:val="002D56D7"/>
    <w:rsid w:val="002D7187"/>
    <w:rsid w:val="002E049E"/>
    <w:rsid w:val="002F25E4"/>
    <w:rsid w:val="0030555C"/>
    <w:rsid w:val="003072B0"/>
    <w:rsid w:val="00317F4B"/>
    <w:rsid w:val="003224C3"/>
    <w:rsid w:val="00334E0F"/>
    <w:rsid w:val="003552E4"/>
    <w:rsid w:val="00355D9C"/>
    <w:rsid w:val="00376AF4"/>
    <w:rsid w:val="00380EB6"/>
    <w:rsid w:val="0038316A"/>
    <w:rsid w:val="00387597"/>
    <w:rsid w:val="003946BC"/>
    <w:rsid w:val="003A1F91"/>
    <w:rsid w:val="003D6189"/>
    <w:rsid w:val="003E56A9"/>
    <w:rsid w:val="00402C34"/>
    <w:rsid w:val="0041298B"/>
    <w:rsid w:val="00414392"/>
    <w:rsid w:val="00422384"/>
    <w:rsid w:val="00426FA6"/>
    <w:rsid w:val="004316CB"/>
    <w:rsid w:val="004423F0"/>
    <w:rsid w:val="00462A93"/>
    <w:rsid w:val="00463783"/>
    <w:rsid w:val="004A03B3"/>
    <w:rsid w:val="004A0CEC"/>
    <w:rsid w:val="004A167D"/>
    <w:rsid w:val="004A1E78"/>
    <w:rsid w:val="004A609D"/>
    <w:rsid w:val="004C0FAF"/>
    <w:rsid w:val="004E3D84"/>
    <w:rsid w:val="004F559E"/>
    <w:rsid w:val="00522466"/>
    <w:rsid w:val="00526542"/>
    <w:rsid w:val="005475E6"/>
    <w:rsid w:val="0056511C"/>
    <w:rsid w:val="00582CB0"/>
    <w:rsid w:val="00583882"/>
    <w:rsid w:val="00593C72"/>
    <w:rsid w:val="005A17D9"/>
    <w:rsid w:val="005B7476"/>
    <w:rsid w:val="005C482B"/>
    <w:rsid w:val="006119F2"/>
    <w:rsid w:val="00640674"/>
    <w:rsid w:val="006427E9"/>
    <w:rsid w:val="00656088"/>
    <w:rsid w:val="006974AE"/>
    <w:rsid w:val="006A64A0"/>
    <w:rsid w:val="006B4D7F"/>
    <w:rsid w:val="006C034B"/>
    <w:rsid w:val="006C2E8F"/>
    <w:rsid w:val="006C5859"/>
    <w:rsid w:val="006E1B7E"/>
    <w:rsid w:val="006F049A"/>
    <w:rsid w:val="006F06CA"/>
    <w:rsid w:val="0070290C"/>
    <w:rsid w:val="00724B2B"/>
    <w:rsid w:val="0073281E"/>
    <w:rsid w:val="007358B3"/>
    <w:rsid w:val="00766E20"/>
    <w:rsid w:val="007868CF"/>
    <w:rsid w:val="007B08AA"/>
    <w:rsid w:val="007E239B"/>
    <w:rsid w:val="007E2C2E"/>
    <w:rsid w:val="007F7205"/>
    <w:rsid w:val="00805593"/>
    <w:rsid w:val="008463E6"/>
    <w:rsid w:val="00877697"/>
    <w:rsid w:val="008840EE"/>
    <w:rsid w:val="00884473"/>
    <w:rsid w:val="00886152"/>
    <w:rsid w:val="00890E0F"/>
    <w:rsid w:val="008B0662"/>
    <w:rsid w:val="008B7C05"/>
    <w:rsid w:val="008C44C3"/>
    <w:rsid w:val="008E0EAC"/>
    <w:rsid w:val="009122FE"/>
    <w:rsid w:val="0094075C"/>
    <w:rsid w:val="00945132"/>
    <w:rsid w:val="00945C6E"/>
    <w:rsid w:val="00971D16"/>
    <w:rsid w:val="009726D3"/>
    <w:rsid w:val="00984A7E"/>
    <w:rsid w:val="009A66CA"/>
    <w:rsid w:val="009A6B03"/>
    <w:rsid w:val="009A6B1B"/>
    <w:rsid w:val="009C10A6"/>
    <w:rsid w:val="009E0617"/>
    <w:rsid w:val="009E4824"/>
    <w:rsid w:val="009E51FD"/>
    <w:rsid w:val="00A314DE"/>
    <w:rsid w:val="00A3282F"/>
    <w:rsid w:val="00A3600D"/>
    <w:rsid w:val="00A53BFD"/>
    <w:rsid w:val="00A714A1"/>
    <w:rsid w:val="00A7153E"/>
    <w:rsid w:val="00A8439C"/>
    <w:rsid w:val="00A9173F"/>
    <w:rsid w:val="00A93BFC"/>
    <w:rsid w:val="00AB3B59"/>
    <w:rsid w:val="00AE2F5F"/>
    <w:rsid w:val="00B013B8"/>
    <w:rsid w:val="00B07B78"/>
    <w:rsid w:val="00B14BB7"/>
    <w:rsid w:val="00B14F3A"/>
    <w:rsid w:val="00B53706"/>
    <w:rsid w:val="00B57899"/>
    <w:rsid w:val="00B62250"/>
    <w:rsid w:val="00B70443"/>
    <w:rsid w:val="00B752CC"/>
    <w:rsid w:val="00B764F9"/>
    <w:rsid w:val="00B91F16"/>
    <w:rsid w:val="00BA76A6"/>
    <w:rsid w:val="00BC16B7"/>
    <w:rsid w:val="00BC2E10"/>
    <w:rsid w:val="00BE0044"/>
    <w:rsid w:val="00BE2EA3"/>
    <w:rsid w:val="00BF01FF"/>
    <w:rsid w:val="00BF7300"/>
    <w:rsid w:val="00C33257"/>
    <w:rsid w:val="00C53E48"/>
    <w:rsid w:val="00C65226"/>
    <w:rsid w:val="00C82019"/>
    <w:rsid w:val="00C912C0"/>
    <w:rsid w:val="00CA04E2"/>
    <w:rsid w:val="00CA1AC6"/>
    <w:rsid w:val="00CA1C84"/>
    <w:rsid w:val="00CB1504"/>
    <w:rsid w:val="00CB32F9"/>
    <w:rsid w:val="00CB6792"/>
    <w:rsid w:val="00CD1BEF"/>
    <w:rsid w:val="00CE01FB"/>
    <w:rsid w:val="00D058F4"/>
    <w:rsid w:val="00D23DF3"/>
    <w:rsid w:val="00D42960"/>
    <w:rsid w:val="00D43D02"/>
    <w:rsid w:val="00D43E2E"/>
    <w:rsid w:val="00D45AE5"/>
    <w:rsid w:val="00D508E6"/>
    <w:rsid w:val="00D52B13"/>
    <w:rsid w:val="00D52B96"/>
    <w:rsid w:val="00D63E62"/>
    <w:rsid w:val="00D713D7"/>
    <w:rsid w:val="00D87214"/>
    <w:rsid w:val="00D91260"/>
    <w:rsid w:val="00D97B65"/>
    <w:rsid w:val="00DA7B53"/>
    <w:rsid w:val="00DD3E6D"/>
    <w:rsid w:val="00DD4E87"/>
    <w:rsid w:val="00DF520F"/>
    <w:rsid w:val="00DF7983"/>
    <w:rsid w:val="00E00163"/>
    <w:rsid w:val="00E13B96"/>
    <w:rsid w:val="00E16759"/>
    <w:rsid w:val="00E21BBE"/>
    <w:rsid w:val="00E24700"/>
    <w:rsid w:val="00E82309"/>
    <w:rsid w:val="00EA03DC"/>
    <w:rsid w:val="00EA251B"/>
    <w:rsid w:val="00EC3BB8"/>
    <w:rsid w:val="00ED3523"/>
    <w:rsid w:val="00EE06E5"/>
    <w:rsid w:val="00F10054"/>
    <w:rsid w:val="00F40600"/>
    <w:rsid w:val="00F50DB4"/>
    <w:rsid w:val="00F54B45"/>
    <w:rsid w:val="00F94E38"/>
    <w:rsid w:val="00F97858"/>
    <w:rsid w:val="00FB387F"/>
    <w:rsid w:val="00FB5459"/>
    <w:rsid w:val="00FB69E2"/>
    <w:rsid w:val="00FB79DF"/>
    <w:rsid w:val="00FD324C"/>
    <w:rsid w:val="00FF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F10054"/>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ody">
    <w:name w:val="body"/>
    <w:basedOn w:val="Normal"/>
    <w:rsid w:val="00582CB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43D02"/>
    <w:pPr>
      <w:spacing w:after="0" w:line="240" w:lineRule="auto"/>
    </w:pPr>
  </w:style>
  <w:style w:type="table" w:customStyle="1" w:styleId="TableGrid1">
    <w:name w:val="Table Grid1"/>
    <w:rsid w:val="007B08AA"/>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2B3121"/>
    <w:rPr>
      <w:b/>
      <w:bCs/>
    </w:rPr>
  </w:style>
  <w:style w:type="character" w:styleId="UnresolvedMention">
    <w:name w:val="Unresolved Mention"/>
    <w:basedOn w:val="DefaultParagraphFont"/>
    <w:uiPriority w:val="99"/>
    <w:semiHidden/>
    <w:unhideWhenUsed/>
    <w:rsid w:val="000B4B26"/>
    <w:rPr>
      <w:color w:val="605E5C"/>
      <w:shd w:val="clear" w:color="auto" w:fill="E1DFDD"/>
    </w:rPr>
  </w:style>
  <w:style w:type="character" w:customStyle="1" w:styleId="Heading3Char">
    <w:name w:val="Heading 3 Char"/>
    <w:basedOn w:val="DefaultParagraphFont"/>
    <w:link w:val="Heading3"/>
    <w:uiPriority w:val="9"/>
    <w:semiHidden/>
    <w:rsid w:val="00F10054"/>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8506">
      <w:bodyDiv w:val="1"/>
      <w:marLeft w:val="0"/>
      <w:marRight w:val="0"/>
      <w:marTop w:val="0"/>
      <w:marBottom w:val="0"/>
      <w:divBdr>
        <w:top w:val="none" w:sz="0" w:space="0" w:color="auto"/>
        <w:left w:val="none" w:sz="0" w:space="0" w:color="auto"/>
        <w:bottom w:val="none" w:sz="0" w:space="0" w:color="auto"/>
        <w:right w:val="none" w:sz="0" w:space="0" w:color="auto"/>
      </w:divBdr>
    </w:div>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78010050">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195822461">
      <w:bodyDiv w:val="1"/>
      <w:marLeft w:val="0"/>
      <w:marRight w:val="0"/>
      <w:marTop w:val="0"/>
      <w:marBottom w:val="0"/>
      <w:divBdr>
        <w:top w:val="none" w:sz="0" w:space="0" w:color="auto"/>
        <w:left w:val="none" w:sz="0" w:space="0" w:color="auto"/>
        <w:bottom w:val="none" w:sz="0" w:space="0" w:color="auto"/>
        <w:right w:val="none" w:sz="0" w:space="0" w:color="auto"/>
      </w:divBdr>
    </w:div>
    <w:div w:id="202445983">
      <w:bodyDiv w:val="1"/>
      <w:marLeft w:val="0"/>
      <w:marRight w:val="0"/>
      <w:marTop w:val="0"/>
      <w:marBottom w:val="0"/>
      <w:divBdr>
        <w:top w:val="none" w:sz="0" w:space="0" w:color="auto"/>
        <w:left w:val="none" w:sz="0" w:space="0" w:color="auto"/>
        <w:bottom w:val="none" w:sz="0" w:space="0" w:color="auto"/>
        <w:right w:val="none" w:sz="0" w:space="0" w:color="auto"/>
      </w:divBdr>
    </w:div>
    <w:div w:id="229730914">
      <w:bodyDiv w:val="1"/>
      <w:marLeft w:val="0"/>
      <w:marRight w:val="0"/>
      <w:marTop w:val="0"/>
      <w:marBottom w:val="0"/>
      <w:divBdr>
        <w:top w:val="none" w:sz="0" w:space="0" w:color="auto"/>
        <w:left w:val="none" w:sz="0" w:space="0" w:color="auto"/>
        <w:bottom w:val="none" w:sz="0" w:space="0" w:color="auto"/>
        <w:right w:val="none" w:sz="0" w:space="0" w:color="auto"/>
      </w:divBdr>
    </w:div>
    <w:div w:id="258410333">
      <w:bodyDiv w:val="1"/>
      <w:marLeft w:val="0"/>
      <w:marRight w:val="0"/>
      <w:marTop w:val="0"/>
      <w:marBottom w:val="0"/>
      <w:divBdr>
        <w:top w:val="none" w:sz="0" w:space="0" w:color="auto"/>
        <w:left w:val="none" w:sz="0" w:space="0" w:color="auto"/>
        <w:bottom w:val="none" w:sz="0" w:space="0" w:color="auto"/>
        <w:right w:val="none" w:sz="0" w:space="0" w:color="auto"/>
      </w:divBdr>
    </w:div>
    <w:div w:id="278418177">
      <w:bodyDiv w:val="1"/>
      <w:marLeft w:val="0"/>
      <w:marRight w:val="0"/>
      <w:marTop w:val="0"/>
      <w:marBottom w:val="0"/>
      <w:divBdr>
        <w:top w:val="none" w:sz="0" w:space="0" w:color="auto"/>
        <w:left w:val="none" w:sz="0" w:space="0" w:color="auto"/>
        <w:bottom w:val="none" w:sz="0" w:space="0" w:color="auto"/>
        <w:right w:val="none" w:sz="0" w:space="0" w:color="auto"/>
      </w:divBdr>
    </w:div>
    <w:div w:id="362245242">
      <w:bodyDiv w:val="1"/>
      <w:marLeft w:val="0"/>
      <w:marRight w:val="0"/>
      <w:marTop w:val="0"/>
      <w:marBottom w:val="0"/>
      <w:divBdr>
        <w:top w:val="none" w:sz="0" w:space="0" w:color="auto"/>
        <w:left w:val="none" w:sz="0" w:space="0" w:color="auto"/>
        <w:bottom w:val="none" w:sz="0" w:space="0" w:color="auto"/>
        <w:right w:val="none" w:sz="0" w:space="0" w:color="auto"/>
      </w:divBdr>
    </w:div>
    <w:div w:id="419182754">
      <w:bodyDiv w:val="1"/>
      <w:marLeft w:val="0"/>
      <w:marRight w:val="0"/>
      <w:marTop w:val="0"/>
      <w:marBottom w:val="0"/>
      <w:divBdr>
        <w:top w:val="none" w:sz="0" w:space="0" w:color="auto"/>
        <w:left w:val="none" w:sz="0" w:space="0" w:color="auto"/>
        <w:bottom w:val="none" w:sz="0" w:space="0" w:color="auto"/>
        <w:right w:val="none" w:sz="0" w:space="0" w:color="auto"/>
      </w:divBdr>
    </w:div>
    <w:div w:id="427431600">
      <w:bodyDiv w:val="1"/>
      <w:marLeft w:val="0"/>
      <w:marRight w:val="0"/>
      <w:marTop w:val="0"/>
      <w:marBottom w:val="0"/>
      <w:divBdr>
        <w:top w:val="none" w:sz="0" w:space="0" w:color="auto"/>
        <w:left w:val="none" w:sz="0" w:space="0" w:color="auto"/>
        <w:bottom w:val="none" w:sz="0" w:space="0" w:color="auto"/>
        <w:right w:val="none" w:sz="0" w:space="0" w:color="auto"/>
      </w:divBdr>
    </w:div>
    <w:div w:id="473185967">
      <w:bodyDiv w:val="1"/>
      <w:marLeft w:val="0"/>
      <w:marRight w:val="0"/>
      <w:marTop w:val="0"/>
      <w:marBottom w:val="0"/>
      <w:divBdr>
        <w:top w:val="none" w:sz="0" w:space="0" w:color="auto"/>
        <w:left w:val="none" w:sz="0" w:space="0" w:color="auto"/>
        <w:bottom w:val="none" w:sz="0" w:space="0" w:color="auto"/>
        <w:right w:val="none" w:sz="0" w:space="0" w:color="auto"/>
      </w:divBdr>
    </w:div>
    <w:div w:id="488208566">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516385585">
      <w:bodyDiv w:val="1"/>
      <w:marLeft w:val="0"/>
      <w:marRight w:val="0"/>
      <w:marTop w:val="0"/>
      <w:marBottom w:val="0"/>
      <w:divBdr>
        <w:top w:val="none" w:sz="0" w:space="0" w:color="auto"/>
        <w:left w:val="none" w:sz="0" w:space="0" w:color="auto"/>
        <w:bottom w:val="none" w:sz="0" w:space="0" w:color="auto"/>
        <w:right w:val="none" w:sz="0" w:space="0" w:color="auto"/>
      </w:divBdr>
    </w:div>
    <w:div w:id="525291224">
      <w:bodyDiv w:val="1"/>
      <w:marLeft w:val="0"/>
      <w:marRight w:val="0"/>
      <w:marTop w:val="0"/>
      <w:marBottom w:val="0"/>
      <w:divBdr>
        <w:top w:val="none" w:sz="0" w:space="0" w:color="auto"/>
        <w:left w:val="none" w:sz="0" w:space="0" w:color="auto"/>
        <w:bottom w:val="none" w:sz="0" w:space="0" w:color="auto"/>
        <w:right w:val="none" w:sz="0" w:space="0" w:color="auto"/>
      </w:divBdr>
    </w:div>
    <w:div w:id="734207080">
      <w:bodyDiv w:val="1"/>
      <w:marLeft w:val="0"/>
      <w:marRight w:val="0"/>
      <w:marTop w:val="0"/>
      <w:marBottom w:val="0"/>
      <w:divBdr>
        <w:top w:val="none" w:sz="0" w:space="0" w:color="auto"/>
        <w:left w:val="none" w:sz="0" w:space="0" w:color="auto"/>
        <w:bottom w:val="none" w:sz="0" w:space="0" w:color="auto"/>
        <w:right w:val="none" w:sz="0" w:space="0" w:color="auto"/>
      </w:divBdr>
    </w:div>
    <w:div w:id="782262341">
      <w:bodyDiv w:val="1"/>
      <w:marLeft w:val="0"/>
      <w:marRight w:val="0"/>
      <w:marTop w:val="0"/>
      <w:marBottom w:val="0"/>
      <w:divBdr>
        <w:top w:val="none" w:sz="0" w:space="0" w:color="auto"/>
        <w:left w:val="none" w:sz="0" w:space="0" w:color="auto"/>
        <w:bottom w:val="none" w:sz="0" w:space="0" w:color="auto"/>
        <w:right w:val="none" w:sz="0" w:space="0" w:color="auto"/>
      </w:divBdr>
    </w:div>
    <w:div w:id="811824348">
      <w:bodyDiv w:val="1"/>
      <w:marLeft w:val="0"/>
      <w:marRight w:val="0"/>
      <w:marTop w:val="0"/>
      <w:marBottom w:val="0"/>
      <w:divBdr>
        <w:top w:val="none" w:sz="0" w:space="0" w:color="auto"/>
        <w:left w:val="none" w:sz="0" w:space="0" w:color="auto"/>
        <w:bottom w:val="none" w:sz="0" w:space="0" w:color="auto"/>
        <w:right w:val="none" w:sz="0" w:space="0" w:color="auto"/>
      </w:divBdr>
    </w:div>
    <w:div w:id="845172308">
      <w:bodyDiv w:val="1"/>
      <w:marLeft w:val="0"/>
      <w:marRight w:val="0"/>
      <w:marTop w:val="0"/>
      <w:marBottom w:val="0"/>
      <w:divBdr>
        <w:top w:val="none" w:sz="0" w:space="0" w:color="auto"/>
        <w:left w:val="none" w:sz="0" w:space="0" w:color="auto"/>
        <w:bottom w:val="none" w:sz="0" w:space="0" w:color="auto"/>
        <w:right w:val="none" w:sz="0" w:space="0" w:color="auto"/>
      </w:divBdr>
    </w:div>
    <w:div w:id="869301550">
      <w:bodyDiv w:val="1"/>
      <w:marLeft w:val="0"/>
      <w:marRight w:val="0"/>
      <w:marTop w:val="0"/>
      <w:marBottom w:val="0"/>
      <w:divBdr>
        <w:top w:val="none" w:sz="0" w:space="0" w:color="auto"/>
        <w:left w:val="none" w:sz="0" w:space="0" w:color="auto"/>
        <w:bottom w:val="none" w:sz="0" w:space="0" w:color="auto"/>
        <w:right w:val="none" w:sz="0" w:space="0" w:color="auto"/>
      </w:divBdr>
    </w:div>
    <w:div w:id="905602300">
      <w:bodyDiv w:val="1"/>
      <w:marLeft w:val="0"/>
      <w:marRight w:val="0"/>
      <w:marTop w:val="0"/>
      <w:marBottom w:val="0"/>
      <w:divBdr>
        <w:top w:val="none" w:sz="0" w:space="0" w:color="auto"/>
        <w:left w:val="none" w:sz="0" w:space="0" w:color="auto"/>
        <w:bottom w:val="none" w:sz="0" w:space="0" w:color="auto"/>
        <w:right w:val="none" w:sz="0" w:space="0" w:color="auto"/>
      </w:divBdr>
    </w:div>
    <w:div w:id="925576851">
      <w:bodyDiv w:val="1"/>
      <w:marLeft w:val="0"/>
      <w:marRight w:val="0"/>
      <w:marTop w:val="0"/>
      <w:marBottom w:val="0"/>
      <w:divBdr>
        <w:top w:val="none" w:sz="0" w:space="0" w:color="auto"/>
        <w:left w:val="none" w:sz="0" w:space="0" w:color="auto"/>
        <w:bottom w:val="none" w:sz="0" w:space="0" w:color="auto"/>
        <w:right w:val="none" w:sz="0" w:space="0" w:color="auto"/>
      </w:divBdr>
    </w:div>
    <w:div w:id="937100582">
      <w:bodyDiv w:val="1"/>
      <w:marLeft w:val="0"/>
      <w:marRight w:val="0"/>
      <w:marTop w:val="0"/>
      <w:marBottom w:val="0"/>
      <w:divBdr>
        <w:top w:val="none" w:sz="0" w:space="0" w:color="auto"/>
        <w:left w:val="none" w:sz="0" w:space="0" w:color="auto"/>
        <w:bottom w:val="none" w:sz="0" w:space="0" w:color="auto"/>
        <w:right w:val="none" w:sz="0" w:space="0" w:color="auto"/>
      </w:divBdr>
    </w:div>
    <w:div w:id="985626529">
      <w:bodyDiv w:val="1"/>
      <w:marLeft w:val="0"/>
      <w:marRight w:val="0"/>
      <w:marTop w:val="0"/>
      <w:marBottom w:val="0"/>
      <w:divBdr>
        <w:top w:val="none" w:sz="0" w:space="0" w:color="auto"/>
        <w:left w:val="none" w:sz="0" w:space="0" w:color="auto"/>
        <w:bottom w:val="none" w:sz="0" w:space="0" w:color="auto"/>
        <w:right w:val="none" w:sz="0" w:space="0" w:color="auto"/>
      </w:divBdr>
    </w:div>
    <w:div w:id="1069111916">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139614738">
      <w:bodyDiv w:val="1"/>
      <w:marLeft w:val="0"/>
      <w:marRight w:val="0"/>
      <w:marTop w:val="0"/>
      <w:marBottom w:val="0"/>
      <w:divBdr>
        <w:top w:val="none" w:sz="0" w:space="0" w:color="auto"/>
        <w:left w:val="none" w:sz="0" w:space="0" w:color="auto"/>
        <w:bottom w:val="none" w:sz="0" w:space="0" w:color="auto"/>
        <w:right w:val="none" w:sz="0" w:space="0" w:color="auto"/>
      </w:divBdr>
    </w:div>
    <w:div w:id="1202671367">
      <w:bodyDiv w:val="1"/>
      <w:marLeft w:val="0"/>
      <w:marRight w:val="0"/>
      <w:marTop w:val="0"/>
      <w:marBottom w:val="0"/>
      <w:divBdr>
        <w:top w:val="none" w:sz="0" w:space="0" w:color="auto"/>
        <w:left w:val="none" w:sz="0" w:space="0" w:color="auto"/>
        <w:bottom w:val="none" w:sz="0" w:space="0" w:color="auto"/>
        <w:right w:val="none" w:sz="0" w:space="0" w:color="auto"/>
      </w:divBdr>
    </w:div>
    <w:div w:id="1364482890">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401437419">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72209817">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633752350">
      <w:bodyDiv w:val="1"/>
      <w:marLeft w:val="0"/>
      <w:marRight w:val="0"/>
      <w:marTop w:val="0"/>
      <w:marBottom w:val="0"/>
      <w:divBdr>
        <w:top w:val="none" w:sz="0" w:space="0" w:color="auto"/>
        <w:left w:val="none" w:sz="0" w:space="0" w:color="auto"/>
        <w:bottom w:val="none" w:sz="0" w:space="0" w:color="auto"/>
        <w:right w:val="none" w:sz="0" w:space="0" w:color="auto"/>
      </w:divBdr>
    </w:div>
    <w:div w:id="1634021907">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701975366">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830242572">
      <w:bodyDiv w:val="1"/>
      <w:marLeft w:val="0"/>
      <w:marRight w:val="0"/>
      <w:marTop w:val="0"/>
      <w:marBottom w:val="0"/>
      <w:divBdr>
        <w:top w:val="none" w:sz="0" w:space="0" w:color="auto"/>
        <w:left w:val="none" w:sz="0" w:space="0" w:color="auto"/>
        <w:bottom w:val="none" w:sz="0" w:space="0" w:color="auto"/>
        <w:right w:val="none" w:sz="0" w:space="0" w:color="auto"/>
      </w:divBdr>
    </w:div>
    <w:div w:id="1911232190">
      <w:bodyDiv w:val="1"/>
      <w:marLeft w:val="0"/>
      <w:marRight w:val="0"/>
      <w:marTop w:val="0"/>
      <w:marBottom w:val="0"/>
      <w:divBdr>
        <w:top w:val="none" w:sz="0" w:space="0" w:color="auto"/>
        <w:left w:val="none" w:sz="0" w:space="0" w:color="auto"/>
        <w:bottom w:val="none" w:sz="0" w:space="0" w:color="auto"/>
        <w:right w:val="none" w:sz="0" w:space="0" w:color="auto"/>
      </w:divBdr>
    </w:div>
    <w:div w:id="1952201176">
      <w:bodyDiv w:val="1"/>
      <w:marLeft w:val="0"/>
      <w:marRight w:val="0"/>
      <w:marTop w:val="0"/>
      <w:marBottom w:val="0"/>
      <w:divBdr>
        <w:top w:val="none" w:sz="0" w:space="0" w:color="auto"/>
        <w:left w:val="none" w:sz="0" w:space="0" w:color="auto"/>
        <w:bottom w:val="none" w:sz="0" w:space="0" w:color="auto"/>
        <w:right w:val="none" w:sz="0" w:space="0" w:color="auto"/>
      </w:divBdr>
    </w:div>
    <w:div w:id="20451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urvey.co.uk/s/YVXEB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ijin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hijinx.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ijinx.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6" ma:contentTypeDescription="Create a new document." ma:contentTypeScope="" ma:versionID="68e20306a1284609b6a629222bcf4cd6">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b17d97640225836c28e47562d3c924c5"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_Flow_SignoffStatus xmlns="af000183-42be-4d10-b0f7-1209e312c2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EFAC9-1BBC-41E1-BA7D-02CDCEB2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822F7-00CE-491B-A639-E4FDA52169C5}">
  <ds:schemaRefs>
    <ds:schemaRef ds:uri="http://schemas.openxmlformats.org/officeDocument/2006/bibliography"/>
  </ds:schemaRefs>
</ds:datastoreItem>
</file>

<file path=customXml/itemProps3.xml><?xml version="1.0" encoding="utf-8"?>
<ds:datastoreItem xmlns:ds="http://schemas.openxmlformats.org/officeDocument/2006/customXml" ds:itemID="{FF07E567-BF02-43F2-9A48-1D524098A526}">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4.xml><?xml version="1.0" encoding="utf-8"?>
<ds:datastoreItem xmlns:ds="http://schemas.openxmlformats.org/officeDocument/2006/customXml" ds:itemID="{A1AEBE3E-A2AC-416E-A718-74F5DAA1C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Caitlin Rickard</cp:lastModifiedBy>
  <cp:revision>22</cp:revision>
  <cp:lastPrinted>2022-08-30T08:33:00Z</cp:lastPrinted>
  <dcterms:created xsi:type="dcterms:W3CDTF">2024-12-02T10:23:00Z</dcterms:created>
  <dcterms:modified xsi:type="dcterms:W3CDTF">2024-12-10T09:40:00Z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